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CE310" w14:textId="77777777" w:rsidR="00C77958" w:rsidRDefault="00553845" w:rsidP="00C77958">
      <w:pPr>
        <w:ind w:left="737"/>
        <w:rPr>
          <w:sz w:val="60"/>
        </w:rPr>
      </w:pPr>
      <w:r>
        <w:rPr>
          <w:rFonts w:ascii="Arial" w:hAnsi="Arial"/>
          <w:noProof/>
        </w:rPr>
        <w:drawing>
          <wp:anchor distT="0" distB="0" distL="114300" distR="114300" simplePos="0" relativeHeight="251659264" behindDoc="0" locked="0" layoutInCell="1" allowOverlap="1" wp14:anchorId="00C95A17" wp14:editId="4791D67B">
            <wp:simplePos x="0" y="0"/>
            <wp:positionH relativeFrom="column">
              <wp:posOffset>4939030</wp:posOffset>
            </wp:positionH>
            <wp:positionV relativeFrom="paragraph">
              <wp:posOffset>-443865</wp:posOffset>
            </wp:positionV>
            <wp:extent cx="1586865" cy="767715"/>
            <wp:effectExtent l="0" t="0" r="0" b="0"/>
            <wp:wrapSquare wrapText="bothSides"/>
            <wp:docPr id="2" name="Grafik 2" descr="P:\Eigene Dateien\ÖML\Archiv+Verträge+Grafiken\Grafiken\ÖML-Logo-ne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igene Dateien\ÖML\Archiv+Verträge+Grafiken\Grafiken\ÖML-Logo-neu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6865" cy="767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77958">
        <w:rPr>
          <w:rFonts w:ascii="Helvetica" w:hAnsi="Helvetica"/>
          <w:sz w:val="60"/>
          <w:u w:val="single"/>
        </w:rPr>
        <w:t>Medienempfehlungen</w:t>
      </w:r>
      <w:r w:rsidR="00C77958">
        <w:rPr>
          <w:sz w:val="60"/>
        </w:rPr>
        <w:t xml:space="preserve">      </w:t>
      </w:r>
    </w:p>
    <w:p w14:paraId="6C7F96E1" w14:textId="77777777" w:rsidR="00C77958" w:rsidRPr="007B3415" w:rsidRDefault="00C77958" w:rsidP="00C77958">
      <w:pPr>
        <w:pStyle w:val="Kopfzeile"/>
        <w:tabs>
          <w:tab w:val="clear" w:pos="4819"/>
          <w:tab w:val="clear" w:pos="9071"/>
        </w:tabs>
        <w:rPr>
          <w:rFonts w:ascii="Helvetica" w:hAnsi="Helvetica"/>
        </w:rPr>
      </w:pPr>
    </w:p>
    <w:p w14:paraId="75CC2D2C" w14:textId="77777777" w:rsidR="00C77958" w:rsidRPr="007B3415" w:rsidRDefault="00C77958" w:rsidP="00C77958">
      <w:pPr>
        <w:rPr>
          <w:rFonts w:ascii="Helvetica" w:hAnsi="Helvetica"/>
          <w:i/>
        </w:rPr>
      </w:pPr>
    </w:p>
    <w:p w14:paraId="34EDDF81" w14:textId="77777777" w:rsidR="00C77958" w:rsidRPr="007B3415" w:rsidRDefault="00C77958" w:rsidP="00C77958">
      <w:pPr>
        <w:rPr>
          <w:rFonts w:ascii="Helvetica" w:hAnsi="Helvetica"/>
          <w:i/>
        </w:rPr>
      </w:pPr>
    </w:p>
    <w:p w14:paraId="24A42EB5" w14:textId="77777777" w:rsidR="00C77958" w:rsidRDefault="00C77958" w:rsidP="00C77958">
      <w:pPr>
        <w:ind w:left="7881" w:right="1134"/>
        <w:jc w:val="right"/>
        <w:rPr>
          <w:rFonts w:ascii="Helvetica" w:hAnsi="Helvetica"/>
          <w:sz w:val="16"/>
        </w:rPr>
      </w:pPr>
    </w:p>
    <w:p w14:paraId="49A09D3C" w14:textId="77777777" w:rsidR="00B70C4E" w:rsidRPr="007B3415" w:rsidRDefault="00B70C4E" w:rsidP="00C77958">
      <w:pPr>
        <w:ind w:left="7881" w:right="1134"/>
        <w:jc w:val="right"/>
        <w:rPr>
          <w:rFonts w:ascii="Helvetica" w:hAnsi="Helvetica"/>
          <w:sz w:val="16"/>
        </w:rPr>
      </w:pPr>
    </w:p>
    <w:p w14:paraId="31BCEB94" w14:textId="4BEA6861" w:rsidR="00C77958" w:rsidRPr="00657DE3" w:rsidRDefault="00C77958" w:rsidP="00231480">
      <w:pPr>
        <w:ind w:left="7598" w:right="1134"/>
        <w:rPr>
          <w:rFonts w:ascii="Helvetica-Narrow" w:hAnsi="Helvetica-Narrow"/>
          <w:sz w:val="16"/>
        </w:rPr>
      </w:pPr>
      <w:r w:rsidRPr="00657DE3">
        <w:rPr>
          <w:rFonts w:ascii="Helvetica-Narrow" w:hAnsi="Helvetica-Narrow"/>
          <w:sz w:val="16"/>
        </w:rPr>
        <w:t xml:space="preserve">Stand: </w:t>
      </w:r>
      <w:r w:rsidR="00BD397E">
        <w:rPr>
          <w:rFonts w:ascii="Helvetica-Narrow" w:hAnsi="Helvetica-Narrow"/>
          <w:sz w:val="16"/>
        </w:rPr>
        <w:t>2</w:t>
      </w:r>
      <w:r w:rsidR="006C6F65">
        <w:rPr>
          <w:rFonts w:ascii="Helvetica-Narrow" w:hAnsi="Helvetica-Narrow"/>
          <w:sz w:val="16"/>
        </w:rPr>
        <w:t>9</w:t>
      </w:r>
      <w:r w:rsidR="00BD397E">
        <w:rPr>
          <w:rFonts w:ascii="Helvetica-Narrow" w:hAnsi="Helvetica-Narrow"/>
          <w:sz w:val="16"/>
        </w:rPr>
        <w:t xml:space="preserve">. </w:t>
      </w:r>
      <w:r w:rsidR="00E503B2">
        <w:rPr>
          <w:rFonts w:ascii="Helvetica-Narrow" w:hAnsi="Helvetica-Narrow"/>
          <w:sz w:val="16"/>
        </w:rPr>
        <w:t>Oktober</w:t>
      </w:r>
      <w:r w:rsidR="00BD397E">
        <w:rPr>
          <w:rFonts w:ascii="Helvetica-Narrow" w:hAnsi="Helvetica-Narrow"/>
          <w:sz w:val="16"/>
        </w:rPr>
        <w:t xml:space="preserve"> </w:t>
      </w:r>
      <w:r w:rsidR="00334EED">
        <w:rPr>
          <w:rFonts w:ascii="Helvetica-Narrow" w:hAnsi="Helvetica-Narrow"/>
          <w:sz w:val="16"/>
        </w:rPr>
        <w:t>201</w:t>
      </w:r>
      <w:r w:rsidR="00272083">
        <w:rPr>
          <w:rFonts w:ascii="Helvetica-Narrow" w:hAnsi="Helvetica-Narrow"/>
          <w:sz w:val="16"/>
        </w:rPr>
        <w:t>9</w:t>
      </w:r>
    </w:p>
    <w:p w14:paraId="37A64C02" w14:textId="77777777" w:rsidR="00C77958" w:rsidRPr="007B3415" w:rsidRDefault="00C77958" w:rsidP="00231480">
      <w:pPr>
        <w:ind w:left="7598" w:right="1134"/>
        <w:rPr>
          <w:rFonts w:ascii="Helvetica" w:hAnsi="Helvetica"/>
          <w:i/>
        </w:rPr>
      </w:pPr>
    </w:p>
    <w:p w14:paraId="01BEA7E5" w14:textId="544280B1" w:rsidR="00C77958" w:rsidRDefault="00C77958" w:rsidP="00C77958">
      <w:pPr>
        <w:rPr>
          <w:rFonts w:ascii="Helvetica" w:hAnsi="Helvetica"/>
          <w:i/>
        </w:rPr>
      </w:pPr>
    </w:p>
    <w:p w14:paraId="164FDA99" w14:textId="77777777" w:rsidR="006C6F65" w:rsidRPr="007B3415" w:rsidRDefault="006C6F65" w:rsidP="00C77958">
      <w:pPr>
        <w:rPr>
          <w:rFonts w:ascii="Helvetica" w:hAnsi="Helvetica"/>
          <w:i/>
        </w:rPr>
      </w:pPr>
    </w:p>
    <w:p w14:paraId="0A3BB464" w14:textId="6C46F429" w:rsidR="00C77958" w:rsidRPr="00334EED" w:rsidRDefault="00E503B2" w:rsidP="00C77958">
      <w:pPr>
        <w:jc w:val="center"/>
        <w:rPr>
          <w:rFonts w:ascii="Arial Black" w:eastAsia="Arial Unicode MS" w:hAnsi="Arial Black" w:cs="Arial Unicode MS"/>
          <w:b/>
          <w:sz w:val="36"/>
        </w:rPr>
      </w:pPr>
      <w:r>
        <w:rPr>
          <w:rFonts w:ascii="Arial Black" w:eastAsia="Arial Unicode MS" w:hAnsi="Arial Black" w:cs="Arial Unicode MS"/>
          <w:b/>
          <w:sz w:val="36"/>
        </w:rPr>
        <w:t>Gleichnisse</w:t>
      </w:r>
    </w:p>
    <w:p w14:paraId="2F841CA6" w14:textId="3BFD6927" w:rsidR="00297E2A" w:rsidRPr="00FB40B5" w:rsidRDefault="00E503B2" w:rsidP="00297E2A">
      <w:pPr>
        <w:jc w:val="center"/>
        <w:rPr>
          <w:rFonts w:ascii="Arial" w:eastAsia="Arial Unicode MS" w:hAnsi="Arial" w:cs="Arial"/>
          <w:b/>
          <w:sz w:val="28"/>
        </w:rPr>
      </w:pPr>
      <w:r>
        <w:rPr>
          <w:rFonts w:ascii="Arial" w:eastAsia="Arial Unicode MS" w:hAnsi="Arial" w:cs="Arial"/>
          <w:b/>
          <w:sz w:val="32"/>
        </w:rPr>
        <w:t>Religionspädagogischer Tag Nürtingen 14.11. 2019</w:t>
      </w:r>
      <w:r w:rsidR="0016585C">
        <w:rPr>
          <w:rFonts w:ascii="Arial" w:eastAsia="Arial Unicode MS" w:hAnsi="Arial" w:cs="Arial"/>
          <w:b/>
          <w:sz w:val="32"/>
        </w:rPr>
        <w:t xml:space="preserve"> </w:t>
      </w:r>
    </w:p>
    <w:p w14:paraId="7A4BDF3D" w14:textId="77777777" w:rsidR="00D95774" w:rsidRDefault="00D95774" w:rsidP="00D95774">
      <w:pPr>
        <w:rPr>
          <w:rFonts w:ascii="Arial" w:eastAsiaTheme="minorEastAsia" w:hAnsi="Arial" w:cs="Arial"/>
          <w:iCs/>
        </w:rPr>
      </w:pPr>
    </w:p>
    <w:p w14:paraId="4BC01B09" w14:textId="1081E053" w:rsidR="00AA4433" w:rsidRPr="006C6F65" w:rsidRDefault="00AA4433" w:rsidP="00AA4433">
      <w:pPr>
        <w:rPr>
          <w:rFonts w:ascii="Helvetica" w:hAnsi="Helvetica"/>
        </w:rPr>
      </w:pPr>
    </w:p>
    <w:p w14:paraId="6187813B" w14:textId="77777777" w:rsidR="006C6F65" w:rsidRPr="006C6F65" w:rsidRDefault="006C6F65" w:rsidP="00AA4433">
      <w:pPr>
        <w:rPr>
          <w:rFonts w:ascii="Helvetica" w:hAnsi="Helvetica"/>
        </w:rPr>
      </w:pPr>
    </w:p>
    <w:p w14:paraId="23DA11D8" w14:textId="0A2A4719" w:rsidR="00AA4433" w:rsidRPr="00334EED" w:rsidRDefault="000D01EA" w:rsidP="00AA4433">
      <w:pPr>
        <w:jc w:val="center"/>
        <w:rPr>
          <w:rFonts w:ascii="Arial" w:eastAsia="Arial Unicode MS" w:hAnsi="Arial" w:cs="Arial"/>
          <w:b/>
          <w:sz w:val="24"/>
        </w:rPr>
      </w:pPr>
      <w:r>
        <w:rPr>
          <w:rFonts w:ascii="Arial" w:eastAsia="Arial Unicode MS" w:hAnsi="Arial" w:cs="Arial"/>
          <w:b/>
          <w:sz w:val="28"/>
        </w:rPr>
        <w:t>Verschiedene Medien</w:t>
      </w:r>
    </w:p>
    <w:p w14:paraId="7FEB62AF" w14:textId="7C71AA26" w:rsidR="00AA4433" w:rsidRDefault="00AA4433" w:rsidP="00AA4433">
      <w:pPr>
        <w:jc w:val="center"/>
        <w:rPr>
          <w:rFonts w:ascii="Helvetica" w:hAnsi="Helvetica"/>
        </w:rPr>
      </w:pPr>
      <w:r>
        <w:rPr>
          <w:rFonts w:ascii="Helvetica" w:hAnsi="Helvetica"/>
        </w:rPr>
        <w:t xml:space="preserve">(nach </w:t>
      </w:r>
      <w:r w:rsidR="000D01EA">
        <w:rPr>
          <w:rFonts w:ascii="Helvetica" w:hAnsi="Helvetica"/>
        </w:rPr>
        <w:t>Gleichnissen</w:t>
      </w:r>
      <w:r>
        <w:rPr>
          <w:rFonts w:ascii="Helvetica" w:hAnsi="Helvetica"/>
        </w:rPr>
        <w:t xml:space="preserve"> geordnet)</w:t>
      </w:r>
    </w:p>
    <w:p w14:paraId="3846599F" w14:textId="77777777" w:rsidR="005E0051" w:rsidRDefault="005E0051" w:rsidP="005E0051">
      <w:pPr>
        <w:rPr>
          <w:rFonts w:ascii="Arial" w:eastAsiaTheme="minorEastAsia" w:hAnsi="Arial" w:cs="Arial"/>
          <w:iCs/>
        </w:rPr>
      </w:pPr>
    </w:p>
    <w:p w14:paraId="7DE8F82F" w14:textId="77777777" w:rsidR="005E0051" w:rsidRPr="00334EED" w:rsidRDefault="005E0051" w:rsidP="005E0051">
      <w:pPr>
        <w:rPr>
          <w:rFonts w:ascii="Arial" w:eastAsia="Arial Unicode MS" w:hAnsi="Arial" w:cs="Arial"/>
          <w:b/>
          <w:sz w:val="24"/>
        </w:rPr>
      </w:pPr>
      <w:r>
        <w:rPr>
          <w:rFonts w:ascii="Arial" w:eastAsia="Arial Unicode MS" w:hAnsi="Arial" w:cs="Arial"/>
          <w:b/>
          <w:sz w:val="28"/>
        </w:rPr>
        <w:t>Die Arbeiter im Weinberg</w:t>
      </w:r>
    </w:p>
    <w:p w14:paraId="6D861197" w14:textId="77777777" w:rsidR="005E0051" w:rsidRPr="000D01EA" w:rsidRDefault="005E0051" w:rsidP="005E0051">
      <w:pPr>
        <w:rPr>
          <w:rFonts w:ascii="Helvetica" w:hAnsi="Helvetica"/>
          <w:iCs/>
          <w:sz w:val="10"/>
          <w:szCs w:val="1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5"/>
        <w:gridCol w:w="1095"/>
      </w:tblGrid>
      <w:tr w:rsidR="005E0051" w:rsidRPr="00E503B2" w14:paraId="10CFBDE6" w14:textId="77777777" w:rsidTr="00356E6C">
        <w:trPr>
          <w:tblCellSpacing w:w="15" w:type="dxa"/>
        </w:trPr>
        <w:tc>
          <w:tcPr>
            <w:tcW w:w="8550" w:type="dxa"/>
            <w:tcMar>
              <w:top w:w="0" w:type="dxa"/>
              <w:left w:w="0" w:type="dxa"/>
              <w:bottom w:w="0" w:type="dxa"/>
              <w:right w:w="0" w:type="dxa"/>
            </w:tcMar>
            <w:vAlign w:val="bottom"/>
            <w:hideMark/>
          </w:tcPr>
          <w:p w14:paraId="4B5DCB0F" w14:textId="4F771F1A" w:rsidR="005E0051" w:rsidRPr="00E503B2" w:rsidRDefault="005E0051" w:rsidP="00356E6C">
            <w:pPr>
              <w:rPr>
                <w:rFonts w:ascii="Helvetica" w:hAnsi="Helvetica"/>
                <w:iCs/>
              </w:rPr>
            </w:pPr>
            <w:r w:rsidRPr="00E503B2">
              <w:rPr>
                <w:rFonts w:ascii="Helvetica" w:hAnsi="Helvetica"/>
                <w:b/>
                <w:bCs/>
                <w:iCs/>
              </w:rPr>
              <w:t>Kamishibai-Bildkarten: Die Arbeiter im Weinberg</w:t>
            </w:r>
            <w:r w:rsidR="006C6F65">
              <w:rPr>
                <w:rFonts w:ascii="Helvetica" w:hAnsi="Helvetica"/>
                <w:b/>
                <w:bCs/>
                <w:iCs/>
              </w:rPr>
              <w:t xml:space="preserve"> </w:t>
            </w:r>
            <w:r w:rsidR="006C6F65" w:rsidRPr="006C6F65">
              <w:rPr>
                <w:rFonts w:ascii="Helvetica" w:hAnsi="Helvetica"/>
                <w:iCs/>
              </w:rPr>
              <w:t>(na</w:t>
            </w:r>
            <w:r w:rsidR="006C6F65" w:rsidRPr="006C6F65">
              <w:rPr>
                <w:rFonts w:ascii="Helvetica" w:hAnsi="Helvetica"/>
                <w:iCs/>
              </w:rPr>
              <w:t>ch</w:t>
            </w:r>
            <w:r w:rsidR="006C6F65" w:rsidRPr="00E503B2">
              <w:rPr>
                <w:rFonts w:ascii="Helvetica" w:hAnsi="Helvetica"/>
                <w:iCs/>
              </w:rPr>
              <w:t xml:space="preserve"> Matthäus 20,1-6</w:t>
            </w:r>
            <w:r w:rsidR="006C6F65">
              <w:rPr>
                <w:rFonts w:ascii="Helvetica" w:hAnsi="Helvetica"/>
                <w:iCs/>
              </w:rPr>
              <w:t>)</w:t>
            </w:r>
          </w:p>
        </w:tc>
        <w:tc>
          <w:tcPr>
            <w:tcW w:w="1050" w:type="dxa"/>
            <w:tcMar>
              <w:top w:w="0" w:type="dxa"/>
              <w:left w:w="0" w:type="dxa"/>
              <w:bottom w:w="0" w:type="dxa"/>
              <w:right w:w="0" w:type="dxa"/>
            </w:tcMar>
            <w:hideMark/>
          </w:tcPr>
          <w:p w14:paraId="6843EC5E" w14:textId="77777777" w:rsidR="005E0051" w:rsidRPr="00E503B2" w:rsidRDefault="005E0051" w:rsidP="00356E6C">
            <w:pPr>
              <w:rPr>
                <w:rFonts w:ascii="Helvetica" w:hAnsi="Helvetica"/>
                <w:iCs/>
              </w:rPr>
            </w:pPr>
            <w:r w:rsidRPr="00E503B2">
              <w:rPr>
                <w:rFonts w:ascii="Helvetica" w:hAnsi="Helvetica"/>
                <w:b/>
                <w:bCs/>
                <w:iCs/>
              </w:rPr>
              <w:t>861</w:t>
            </w:r>
          </w:p>
        </w:tc>
      </w:tr>
    </w:tbl>
    <w:p w14:paraId="449FA1C8" w14:textId="33B8D14F" w:rsidR="00371610" w:rsidRDefault="005E0051" w:rsidP="00AA4433">
      <w:pPr>
        <w:rPr>
          <w:rFonts w:ascii="Helvetica" w:hAnsi="Helvetica"/>
        </w:rPr>
      </w:pPr>
      <w:r w:rsidRPr="00E503B2">
        <w:rPr>
          <w:rFonts w:ascii="Helvetica" w:hAnsi="Helvetica"/>
          <w:i/>
          <w:iCs/>
        </w:rPr>
        <w:t xml:space="preserve">Frank Hartmann / Petra </w:t>
      </w:r>
      <w:proofErr w:type="spellStart"/>
      <w:r w:rsidRPr="00E503B2">
        <w:rPr>
          <w:rFonts w:ascii="Helvetica" w:hAnsi="Helvetica"/>
          <w:i/>
          <w:iCs/>
        </w:rPr>
        <w:t>Lefin</w:t>
      </w:r>
      <w:proofErr w:type="spellEnd"/>
      <w:r w:rsidRPr="00E503B2">
        <w:rPr>
          <w:rFonts w:ascii="Helvetica" w:hAnsi="Helvetica"/>
          <w:i/>
          <w:iCs/>
        </w:rPr>
        <w:t>, Deutschland 2018</w:t>
      </w:r>
      <w:r w:rsidR="006C6F65">
        <w:rPr>
          <w:rFonts w:ascii="Helvetica" w:hAnsi="Helvetica"/>
          <w:i/>
          <w:iCs/>
        </w:rPr>
        <w:t xml:space="preserve">, </w:t>
      </w:r>
      <w:r w:rsidRPr="00E503B2">
        <w:rPr>
          <w:rFonts w:ascii="Helvetica" w:hAnsi="Helvetica"/>
          <w:i/>
          <w:iCs/>
        </w:rPr>
        <w:t>12 Bildkarten (A3) für Erzähltheater</w:t>
      </w:r>
      <w:r w:rsidRPr="00E503B2">
        <w:rPr>
          <w:rFonts w:ascii="Helvetica" w:hAnsi="Helvetica"/>
          <w:i/>
          <w:iCs/>
        </w:rPr>
        <w:br/>
      </w:r>
    </w:p>
    <w:p w14:paraId="2C776A8E" w14:textId="77777777" w:rsidR="00371610" w:rsidRPr="0016585C" w:rsidRDefault="00371610" w:rsidP="00AA4433">
      <w:pPr>
        <w:rPr>
          <w:rFonts w:ascii="Helvetica" w:hAnsi="Helvetica"/>
        </w:rPr>
      </w:pPr>
    </w:p>
    <w:p w14:paraId="2624DAAF" w14:textId="7C06315C" w:rsidR="00761B0B" w:rsidRPr="00334EED" w:rsidRDefault="00761B0B" w:rsidP="00761B0B">
      <w:pPr>
        <w:rPr>
          <w:rFonts w:ascii="Arial" w:eastAsia="Arial Unicode MS" w:hAnsi="Arial" w:cs="Arial"/>
          <w:b/>
          <w:sz w:val="24"/>
        </w:rPr>
      </w:pPr>
      <w:r>
        <w:rPr>
          <w:rFonts w:ascii="Arial" w:eastAsia="Arial Unicode MS" w:hAnsi="Arial" w:cs="Arial"/>
          <w:b/>
          <w:sz w:val="28"/>
        </w:rPr>
        <w:t>Barmherzige Samariter</w:t>
      </w:r>
    </w:p>
    <w:p w14:paraId="0FAC1835" w14:textId="77777777" w:rsidR="000D01EA" w:rsidRPr="000D01EA" w:rsidRDefault="000D01EA" w:rsidP="000D01EA">
      <w:pPr>
        <w:rPr>
          <w:rFonts w:ascii="Helvetica" w:hAnsi="Helvetica"/>
          <w:iCs/>
          <w:sz w:val="10"/>
          <w:szCs w:val="1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5"/>
        <w:gridCol w:w="1095"/>
      </w:tblGrid>
      <w:tr w:rsidR="00E503B2" w:rsidRPr="00E503B2" w14:paraId="00807C0F" w14:textId="77777777" w:rsidTr="00BC0991">
        <w:trPr>
          <w:tblCellSpacing w:w="15" w:type="dxa"/>
        </w:trPr>
        <w:tc>
          <w:tcPr>
            <w:tcW w:w="8550" w:type="dxa"/>
            <w:tcMar>
              <w:top w:w="0" w:type="dxa"/>
              <w:left w:w="0" w:type="dxa"/>
              <w:bottom w:w="0" w:type="dxa"/>
              <w:right w:w="0" w:type="dxa"/>
            </w:tcMar>
            <w:vAlign w:val="bottom"/>
            <w:hideMark/>
          </w:tcPr>
          <w:p w14:paraId="1344031B" w14:textId="77777777" w:rsidR="00E503B2" w:rsidRPr="00E503B2" w:rsidRDefault="00E503B2" w:rsidP="00BC0991">
            <w:pPr>
              <w:rPr>
                <w:rFonts w:ascii="Helvetica" w:hAnsi="Helvetica"/>
                <w:iCs/>
              </w:rPr>
            </w:pPr>
            <w:r w:rsidRPr="00E503B2">
              <w:rPr>
                <w:rFonts w:ascii="Helvetica" w:hAnsi="Helvetica"/>
                <w:b/>
                <w:bCs/>
                <w:iCs/>
              </w:rPr>
              <w:t>Der barmherzige Samariter - Jesus und Zachäus - Die Segnung der Kinder (Egli-Figuren)</w:t>
            </w:r>
          </w:p>
        </w:tc>
        <w:tc>
          <w:tcPr>
            <w:tcW w:w="1050" w:type="dxa"/>
            <w:tcMar>
              <w:top w:w="0" w:type="dxa"/>
              <w:left w:w="0" w:type="dxa"/>
              <w:bottom w:w="0" w:type="dxa"/>
              <w:right w:w="0" w:type="dxa"/>
            </w:tcMar>
            <w:hideMark/>
          </w:tcPr>
          <w:p w14:paraId="3337D8AF" w14:textId="77777777" w:rsidR="00E503B2" w:rsidRPr="00E503B2" w:rsidRDefault="00E503B2" w:rsidP="00BC0991">
            <w:pPr>
              <w:rPr>
                <w:rFonts w:ascii="Helvetica" w:hAnsi="Helvetica"/>
                <w:iCs/>
              </w:rPr>
            </w:pPr>
            <w:r w:rsidRPr="00E503B2">
              <w:rPr>
                <w:rFonts w:ascii="Helvetica" w:hAnsi="Helvetica"/>
                <w:b/>
                <w:bCs/>
                <w:iCs/>
              </w:rPr>
              <w:t>DVK1786</w:t>
            </w:r>
          </w:p>
        </w:tc>
      </w:tr>
    </w:tbl>
    <w:p w14:paraId="7F2D5262" w14:textId="77777777" w:rsidR="00371610" w:rsidRDefault="00371610" w:rsidP="00E503B2">
      <w:pPr>
        <w:rPr>
          <w:rFonts w:ascii="Helvetica" w:hAnsi="Helvetica"/>
          <w:iCs/>
        </w:rPr>
      </w:pPr>
      <w:r w:rsidRPr="00E503B2">
        <w:rPr>
          <w:rFonts w:ascii="Helvetica" w:hAnsi="Helvetica"/>
          <w:i/>
          <w:iCs/>
        </w:rPr>
        <w:t>Gerhard Stahl, Deutschland 2019</w:t>
      </w:r>
      <w:r>
        <w:rPr>
          <w:rFonts w:ascii="Helvetica" w:hAnsi="Helvetica"/>
          <w:i/>
          <w:iCs/>
        </w:rPr>
        <w:t xml:space="preserve">, </w:t>
      </w:r>
      <w:r w:rsidRPr="00E503B2">
        <w:rPr>
          <w:rFonts w:ascii="Helvetica" w:hAnsi="Helvetica"/>
          <w:i/>
          <w:iCs/>
        </w:rPr>
        <w:t>11 Min., f, Trickfilm</w:t>
      </w:r>
      <w:r>
        <w:rPr>
          <w:rFonts w:ascii="Helvetica" w:hAnsi="Helvetica"/>
          <w:i/>
          <w:iCs/>
        </w:rPr>
        <w:t>, incl. umfangreichem Begleitmaterial</w:t>
      </w:r>
      <w:r w:rsidRPr="00E503B2">
        <w:rPr>
          <w:rFonts w:ascii="Helvetica" w:hAnsi="Helvetica"/>
          <w:i/>
          <w:iCs/>
        </w:rPr>
        <w:br/>
      </w:r>
      <w:r w:rsidR="00E503B2" w:rsidRPr="00E503B2">
        <w:rPr>
          <w:rFonts w:ascii="Helvetica" w:hAnsi="Helvetica"/>
          <w:iCs/>
        </w:rPr>
        <w:t xml:space="preserve">Egli-Figuren stehen stellvertretend für Menschen oder biblische Gestalten. Mit diesen Figuren kann ein Moment oder eine Situation sehr eindrücklich dargestellt werden. </w:t>
      </w:r>
      <w:r>
        <w:rPr>
          <w:rFonts w:ascii="Helvetica" w:hAnsi="Helvetica"/>
          <w:iCs/>
        </w:rPr>
        <w:t xml:space="preserve">Darin </w:t>
      </w:r>
      <w:r w:rsidR="00E503B2" w:rsidRPr="00E503B2">
        <w:rPr>
          <w:rFonts w:ascii="Helvetica" w:hAnsi="Helvetica"/>
          <w:iCs/>
        </w:rPr>
        <w:t>"Der barmherzige Samariter" (5 Min.)</w:t>
      </w:r>
      <w:r>
        <w:rPr>
          <w:rFonts w:ascii="Helvetica" w:hAnsi="Helvetica"/>
          <w:iCs/>
        </w:rPr>
        <w:t>.</w:t>
      </w:r>
    </w:p>
    <w:p w14:paraId="5C23EDB1" w14:textId="5BACAAE0" w:rsidR="00E503B2" w:rsidRDefault="00E503B2" w:rsidP="00E503B2">
      <w:pPr>
        <w:rPr>
          <w:rFonts w:ascii="Helvetica" w:hAnsi="Helvetica"/>
          <w:i/>
          <w:iCs/>
        </w:rPr>
      </w:pPr>
      <w:r w:rsidRPr="00E503B2">
        <w:rPr>
          <w:rFonts w:ascii="Helvetica" w:hAnsi="Helvetica"/>
          <w:i/>
          <w:iCs/>
        </w:rPr>
        <w:t>ab 6 Jahren</w:t>
      </w:r>
    </w:p>
    <w:p w14:paraId="5C9B2E90" w14:textId="77777777" w:rsidR="00B04096" w:rsidRPr="000D01EA" w:rsidRDefault="00B04096" w:rsidP="00B04096">
      <w:pPr>
        <w:rPr>
          <w:rFonts w:ascii="Helvetica" w:hAnsi="Helvetica"/>
          <w:iCs/>
          <w:sz w:val="10"/>
          <w:szCs w:val="1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5"/>
        <w:gridCol w:w="1095"/>
      </w:tblGrid>
      <w:tr w:rsidR="00D360E8" w:rsidRPr="00E503B2" w14:paraId="5C66241D" w14:textId="77777777" w:rsidTr="00BC0991">
        <w:trPr>
          <w:tblCellSpacing w:w="15" w:type="dxa"/>
        </w:trPr>
        <w:tc>
          <w:tcPr>
            <w:tcW w:w="8550" w:type="dxa"/>
            <w:tcMar>
              <w:top w:w="0" w:type="dxa"/>
              <w:left w:w="0" w:type="dxa"/>
              <w:bottom w:w="0" w:type="dxa"/>
              <w:right w:w="0" w:type="dxa"/>
            </w:tcMar>
            <w:vAlign w:val="bottom"/>
            <w:hideMark/>
          </w:tcPr>
          <w:p w14:paraId="0489DB0E" w14:textId="77777777" w:rsidR="00D360E8" w:rsidRPr="00E503B2" w:rsidRDefault="00D360E8" w:rsidP="00BC0991">
            <w:pPr>
              <w:rPr>
                <w:rFonts w:ascii="Helvetica" w:hAnsi="Helvetica"/>
                <w:iCs/>
              </w:rPr>
            </w:pPr>
            <w:proofErr w:type="spellStart"/>
            <w:r w:rsidRPr="00E503B2">
              <w:rPr>
                <w:rFonts w:ascii="Helvetica" w:hAnsi="Helvetica"/>
                <w:b/>
                <w:bCs/>
                <w:iCs/>
              </w:rPr>
              <w:t>Godly</w:t>
            </w:r>
            <w:proofErr w:type="spellEnd"/>
            <w:r w:rsidRPr="00E503B2">
              <w:rPr>
                <w:rFonts w:ascii="Helvetica" w:hAnsi="Helvetica"/>
                <w:b/>
                <w:bCs/>
                <w:iCs/>
              </w:rPr>
              <w:t xml:space="preserve"> Play: Das Gleichnis vom barmherzigen Samariter</w:t>
            </w:r>
          </w:p>
        </w:tc>
        <w:tc>
          <w:tcPr>
            <w:tcW w:w="1050" w:type="dxa"/>
            <w:tcMar>
              <w:top w:w="0" w:type="dxa"/>
              <w:left w:w="0" w:type="dxa"/>
              <w:bottom w:w="0" w:type="dxa"/>
              <w:right w:w="0" w:type="dxa"/>
            </w:tcMar>
            <w:hideMark/>
          </w:tcPr>
          <w:p w14:paraId="37A552CC" w14:textId="77777777" w:rsidR="00D360E8" w:rsidRPr="00E503B2" w:rsidRDefault="00D360E8" w:rsidP="00BC0991">
            <w:pPr>
              <w:rPr>
                <w:rFonts w:ascii="Helvetica" w:hAnsi="Helvetica"/>
                <w:iCs/>
              </w:rPr>
            </w:pPr>
            <w:r w:rsidRPr="00E503B2">
              <w:rPr>
                <w:rFonts w:ascii="Helvetica" w:hAnsi="Helvetica"/>
                <w:b/>
                <w:bCs/>
                <w:iCs/>
              </w:rPr>
              <w:t>MP4425</w:t>
            </w:r>
          </w:p>
        </w:tc>
      </w:tr>
    </w:tbl>
    <w:p w14:paraId="55845BBA" w14:textId="3F567C94" w:rsidR="00D360E8" w:rsidRDefault="00D360E8" w:rsidP="00D360E8">
      <w:pPr>
        <w:rPr>
          <w:rFonts w:ascii="Helvetica" w:hAnsi="Helvetica"/>
          <w:i/>
          <w:iCs/>
        </w:rPr>
      </w:pPr>
      <w:r w:rsidRPr="00E503B2">
        <w:rPr>
          <w:rFonts w:ascii="Helvetica" w:hAnsi="Helvetica"/>
          <w:i/>
          <w:iCs/>
        </w:rPr>
        <w:t>Medienkoffer mit Materialien</w:t>
      </w:r>
      <w:r w:rsidR="00C442CF">
        <w:rPr>
          <w:rFonts w:ascii="Helvetica" w:hAnsi="Helvetica"/>
          <w:i/>
          <w:iCs/>
        </w:rPr>
        <w:t>, ab 2 Jahren</w:t>
      </w:r>
      <w:r w:rsidRPr="00E503B2">
        <w:rPr>
          <w:rFonts w:ascii="Helvetica" w:hAnsi="Helvetica"/>
          <w:i/>
          <w:iCs/>
        </w:rPr>
        <w:br/>
      </w:r>
      <w:r w:rsidRPr="00E503B2">
        <w:rPr>
          <w:rFonts w:ascii="Helvetica" w:hAnsi="Helvetica"/>
          <w:iCs/>
        </w:rPr>
        <w:t xml:space="preserve">Folgende Materialien sind enthalten: </w:t>
      </w:r>
      <w:proofErr w:type="spellStart"/>
      <w:r w:rsidRPr="00E503B2">
        <w:rPr>
          <w:rFonts w:ascii="Helvetica" w:hAnsi="Helvetica"/>
          <w:iCs/>
        </w:rPr>
        <w:t>Gleichnisschachtel</w:t>
      </w:r>
      <w:proofErr w:type="spellEnd"/>
      <w:r w:rsidRPr="00E503B2">
        <w:rPr>
          <w:rFonts w:ascii="Helvetica" w:hAnsi="Helvetica"/>
          <w:iCs/>
        </w:rPr>
        <w:t xml:space="preserve"> mit hellbraunem Weg, 2 schwarze Filzstücke, 7 Figuren, 2 Städteskizzen, Unterlage brauner Filz, 1 DVD.</w:t>
      </w:r>
      <w:r w:rsidR="00B04096">
        <w:rPr>
          <w:rFonts w:ascii="Helvetica" w:hAnsi="Helvetica"/>
          <w:iCs/>
        </w:rPr>
        <w:t xml:space="preserve"> </w:t>
      </w:r>
      <w:r w:rsidR="00B04096" w:rsidRPr="00E503B2">
        <w:rPr>
          <w:rFonts w:ascii="Helvetica" w:hAnsi="Helvetica"/>
          <w:iCs/>
        </w:rPr>
        <w:t xml:space="preserve">Der </w:t>
      </w:r>
      <w:proofErr w:type="spellStart"/>
      <w:r w:rsidR="00B04096" w:rsidRPr="00E503B2">
        <w:rPr>
          <w:rFonts w:ascii="Helvetica" w:hAnsi="Helvetica"/>
          <w:iCs/>
        </w:rPr>
        <w:t>beibeiliegende</w:t>
      </w:r>
      <w:proofErr w:type="spellEnd"/>
      <w:r w:rsidR="00B04096" w:rsidRPr="00E503B2">
        <w:rPr>
          <w:rFonts w:ascii="Helvetica" w:hAnsi="Helvetica"/>
          <w:iCs/>
        </w:rPr>
        <w:t xml:space="preserve"> 20minütige Film veranschaulicht die Arbeitsweise von </w:t>
      </w:r>
      <w:proofErr w:type="spellStart"/>
      <w:r w:rsidR="00B04096" w:rsidRPr="00E503B2">
        <w:rPr>
          <w:rFonts w:ascii="Helvetica" w:hAnsi="Helvetica"/>
          <w:iCs/>
        </w:rPr>
        <w:t>Godly</w:t>
      </w:r>
      <w:proofErr w:type="spellEnd"/>
      <w:r w:rsidR="00B04096" w:rsidRPr="00E503B2">
        <w:rPr>
          <w:rFonts w:ascii="Helvetica" w:hAnsi="Helvetica"/>
          <w:iCs/>
        </w:rPr>
        <w:t xml:space="preserve"> Play.</w:t>
      </w:r>
    </w:p>
    <w:p w14:paraId="48563516" w14:textId="77777777" w:rsidR="00B04096" w:rsidRPr="000D01EA" w:rsidRDefault="00B04096" w:rsidP="00B04096">
      <w:pPr>
        <w:rPr>
          <w:rFonts w:ascii="Helvetica" w:hAnsi="Helvetica"/>
          <w:iCs/>
          <w:sz w:val="10"/>
          <w:szCs w:val="1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5"/>
        <w:gridCol w:w="1095"/>
      </w:tblGrid>
      <w:tr w:rsidR="00D360E8" w:rsidRPr="00E503B2" w14:paraId="06B2273E" w14:textId="77777777" w:rsidTr="00BC0991">
        <w:trPr>
          <w:tblCellSpacing w:w="15" w:type="dxa"/>
        </w:trPr>
        <w:tc>
          <w:tcPr>
            <w:tcW w:w="8550" w:type="dxa"/>
            <w:tcMar>
              <w:top w:w="0" w:type="dxa"/>
              <w:left w:w="0" w:type="dxa"/>
              <w:bottom w:w="0" w:type="dxa"/>
              <w:right w:w="0" w:type="dxa"/>
            </w:tcMar>
            <w:vAlign w:val="bottom"/>
            <w:hideMark/>
          </w:tcPr>
          <w:p w14:paraId="48A89116" w14:textId="08D7A422" w:rsidR="00D360E8" w:rsidRPr="00E503B2" w:rsidRDefault="00D360E8" w:rsidP="00BC0991">
            <w:pPr>
              <w:rPr>
                <w:rFonts w:ascii="Helvetica" w:hAnsi="Helvetica"/>
                <w:iCs/>
              </w:rPr>
            </w:pPr>
            <w:r w:rsidRPr="00E503B2">
              <w:rPr>
                <w:rFonts w:ascii="Helvetica" w:hAnsi="Helvetica"/>
                <w:b/>
                <w:bCs/>
                <w:iCs/>
              </w:rPr>
              <w:t>Kamishibai-Bildkarten: Der barmherzige Samariter</w:t>
            </w:r>
            <w:r w:rsidR="00371610">
              <w:rPr>
                <w:rFonts w:ascii="Helvetica" w:hAnsi="Helvetica"/>
                <w:b/>
                <w:bCs/>
                <w:iCs/>
              </w:rPr>
              <w:t xml:space="preserve">    </w:t>
            </w:r>
            <w:r w:rsidR="00371610" w:rsidRPr="005E0051">
              <w:rPr>
                <w:rFonts w:ascii="Helvetica" w:hAnsi="Helvetica"/>
                <w:iCs/>
              </w:rPr>
              <w:t>(</w:t>
            </w:r>
            <w:r w:rsidR="00371610" w:rsidRPr="00E503B2">
              <w:rPr>
                <w:rFonts w:ascii="Helvetica" w:hAnsi="Helvetica"/>
                <w:iCs/>
              </w:rPr>
              <w:t>nach Lukas 10, 25-37</w:t>
            </w:r>
            <w:r w:rsidR="00371610">
              <w:rPr>
                <w:rFonts w:ascii="Helvetica" w:hAnsi="Helvetica"/>
                <w:iCs/>
              </w:rPr>
              <w:t>)</w:t>
            </w:r>
          </w:p>
        </w:tc>
        <w:tc>
          <w:tcPr>
            <w:tcW w:w="1050" w:type="dxa"/>
            <w:tcMar>
              <w:top w:w="0" w:type="dxa"/>
              <w:left w:w="0" w:type="dxa"/>
              <w:bottom w:w="0" w:type="dxa"/>
              <w:right w:w="0" w:type="dxa"/>
            </w:tcMar>
            <w:hideMark/>
          </w:tcPr>
          <w:p w14:paraId="05D2E544" w14:textId="77777777" w:rsidR="00D360E8" w:rsidRPr="00E503B2" w:rsidRDefault="00D360E8" w:rsidP="00BC0991">
            <w:pPr>
              <w:rPr>
                <w:rFonts w:ascii="Helvetica" w:hAnsi="Helvetica"/>
                <w:iCs/>
              </w:rPr>
            </w:pPr>
            <w:r w:rsidRPr="00E503B2">
              <w:rPr>
                <w:rFonts w:ascii="Helvetica" w:hAnsi="Helvetica"/>
                <w:b/>
                <w:bCs/>
                <w:iCs/>
              </w:rPr>
              <w:t>700</w:t>
            </w:r>
          </w:p>
        </w:tc>
      </w:tr>
    </w:tbl>
    <w:p w14:paraId="2E3F609D" w14:textId="77777777" w:rsidR="00B04096" w:rsidRPr="000D01EA" w:rsidRDefault="00D360E8" w:rsidP="00B04096">
      <w:pPr>
        <w:rPr>
          <w:rFonts w:ascii="Helvetica" w:hAnsi="Helvetica"/>
          <w:iCs/>
          <w:sz w:val="10"/>
          <w:szCs w:val="10"/>
        </w:rPr>
      </w:pPr>
      <w:r w:rsidRPr="00E503B2">
        <w:rPr>
          <w:rFonts w:ascii="Helvetica" w:hAnsi="Helvetica"/>
          <w:i/>
          <w:iCs/>
        </w:rPr>
        <w:t>Susanne Brandt / Klaus-Uwe Nommensen, Deutschland 2012</w:t>
      </w:r>
      <w:r w:rsidR="00371610">
        <w:rPr>
          <w:rFonts w:ascii="Helvetica" w:hAnsi="Helvetica"/>
          <w:i/>
          <w:iCs/>
        </w:rPr>
        <w:t xml:space="preserve">, </w:t>
      </w:r>
      <w:r w:rsidRPr="00E503B2">
        <w:rPr>
          <w:rFonts w:ascii="Helvetica" w:hAnsi="Helvetica"/>
          <w:i/>
          <w:iCs/>
        </w:rPr>
        <w:t>11 Bildkarten (A3) für Erzähltheater</w:t>
      </w:r>
      <w:r w:rsidRPr="00E503B2">
        <w:rPr>
          <w:rFonts w:ascii="Helvetica" w:hAnsi="Helvetica"/>
          <w:i/>
          <w:iCs/>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5"/>
        <w:gridCol w:w="1095"/>
      </w:tblGrid>
      <w:tr w:rsidR="00487648" w:rsidRPr="00E503B2" w14:paraId="237B77BF" w14:textId="77777777" w:rsidTr="00356E6C">
        <w:trPr>
          <w:tblCellSpacing w:w="15" w:type="dxa"/>
        </w:trPr>
        <w:tc>
          <w:tcPr>
            <w:tcW w:w="8550" w:type="dxa"/>
            <w:tcMar>
              <w:top w:w="0" w:type="dxa"/>
              <w:left w:w="0" w:type="dxa"/>
              <w:bottom w:w="0" w:type="dxa"/>
              <w:right w:w="0" w:type="dxa"/>
            </w:tcMar>
            <w:vAlign w:val="bottom"/>
            <w:hideMark/>
          </w:tcPr>
          <w:p w14:paraId="3F037A21" w14:textId="77777777" w:rsidR="00487648" w:rsidRPr="00E503B2" w:rsidRDefault="00487648" w:rsidP="00356E6C">
            <w:pPr>
              <w:rPr>
                <w:rFonts w:ascii="Helvetica" w:hAnsi="Helvetica"/>
                <w:iCs/>
              </w:rPr>
            </w:pPr>
            <w:r w:rsidRPr="00E503B2">
              <w:rPr>
                <w:rFonts w:ascii="Helvetica" w:hAnsi="Helvetica"/>
                <w:b/>
                <w:bCs/>
                <w:iCs/>
              </w:rPr>
              <w:t>Von Jesus erzählen: Gleichnisse und Wunder</w:t>
            </w:r>
          </w:p>
        </w:tc>
        <w:tc>
          <w:tcPr>
            <w:tcW w:w="1050" w:type="dxa"/>
            <w:tcMar>
              <w:top w:w="0" w:type="dxa"/>
              <w:left w:w="0" w:type="dxa"/>
              <w:bottom w:w="0" w:type="dxa"/>
              <w:right w:w="0" w:type="dxa"/>
            </w:tcMar>
            <w:hideMark/>
          </w:tcPr>
          <w:p w14:paraId="03710FE5" w14:textId="77777777" w:rsidR="00487648" w:rsidRPr="00E503B2" w:rsidRDefault="00487648" w:rsidP="00356E6C">
            <w:pPr>
              <w:rPr>
                <w:rFonts w:ascii="Helvetica" w:hAnsi="Helvetica"/>
                <w:iCs/>
              </w:rPr>
            </w:pPr>
            <w:r w:rsidRPr="00E503B2">
              <w:rPr>
                <w:rFonts w:ascii="Helvetica" w:hAnsi="Helvetica"/>
                <w:b/>
                <w:bCs/>
                <w:iCs/>
              </w:rPr>
              <w:t>MP4336</w:t>
            </w:r>
          </w:p>
        </w:tc>
      </w:tr>
    </w:tbl>
    <w:p w14:paraId="52AD8CAA" w14:textId="2B8F23FE" w:rsidR="00487648" w:rsidRDefault="00487648" w:rsidP="00487648">
      <w:pPr>
        <w:rPr>
          <w:rFonts w:ascii="Helvetica" w:hAnsi="Helvetica"/>
          <w:iCs/>
        </w:rPr>
      </w:pPr>
      <w:r w:rsidRPr="00E503B2">
        <w:rPr>
          <w:rFonts w:ascii="Helvetica" w:hAnsi="Helvetica"/>
          <w:i/>
          <w:iCs/>
        </w:rPr>
        <w:t>Dietlind Fischer, Seelze 2006</w:t>
      </w:r>
      <w:r>
        <w:rPr>
          <w:rFonts w:ascii="Helvetica" w:hAnsi="Helvetica"/>
          <w:i/>
          <w:iCs/>
        </w:rPr>
        <w:t xml:space="preserve">, </w:t>
      </w:r>
      <w:r w:rsidRPr="00E503B2">
        <w:rPr>
          <w:rFonts w:ascii="Helvetica" w:hAnsi="Helvetica"/>
          <w:i/>
          <w:iCs/>
        </w:rPr>
        <w:t>Medienpaket mit einem Sammelband diverser Materialien</w:t>
      </w:r>
      <w:r w:rsidRPr="00E503B2">
        <w:rPr>
          <w:rFonts w:ascii="Helvetica" w:hAnsi="Helvetica"/>
          <w:i/>
          <w:iCs/>
        </w:rPr>
        <w:br/>
      </w:r>
      <w:r w:rsidRPr="00E503B2">
        <w:rPr>
          <w:rFonts w:ascii="Helvetica" w:hAnsi="Helvetica"/>
          <w:iCs/>
        </w:rPr>
        <w:t xml:space="preserve">Beiträge zum Thema Gleichnisse und Wunder in der Grundschule mit Praxisideen </w:t>
      </w:r>
      <w:r>
        <w:rPr>
          <w:rFonts w:ascii="Helvetica" w:hAnsi="Helvetica"/>
          <w:iCs/>
        </w:rPr>
        <w:t>u.a.</w:t>
      </w:r>
      <w:r w:rsidRPr="00E503B2">
        <w:rPr>
          <w:rFonts w:ascii="Helvetica" w:hAnsi="Helvetica"/>
          <w:iCs/>
        </w:rPr>
        <w:t>:</w:t>
      </w:r>
      <w:r w:rsidR="00D33B25">
        <w:rPr>
          <w:rFonts w:ascii="Helvetica" w:hAnsi="Helvetica"/>
          <w:iCs/>
        </w:rPr>
        <w:t xml:space="preserve"> </w:t>
      </w:r>
      <w:r w:rsidRPr="00E503B2">
        <w:rPr>
          <w:rFonts w:ascii="Helvetica" w:hAnsi="Helvetica"/>
          <w:iCs/>
        </w:rPr>
        <w:t>Der barmherzige Samariter</w:t>
      </w:r>
    </w:p>
    <w:p w14:paraId="506A35C9" w14:textId="77777777" w:rsidR="00B04096" w:rsidRPr="000D01EA" w:rsidRDefault="00487648" w:rsidP="00B04096">
      <w:pPr>
        <w:rPr>
          <w:rFonts w:ascii="Helvetica" w:hAnsi="Helvetica"/>
          <w:iCs/>
          <w:sz w:val="10"/>
          <w:szCs w:val="10"/>
        </w:rPr>
      </w:pPr>
      <w:r w:rsidRPr="00E503B2">
        <w:rPr>
          <w:rFonts w:ascii="Helvetica" w:hAnsi="Helvetica"/>
          <w:iCs/>
        </w:rPr>
        <w:t>Die Materialmappe enthält ein Heft mit Unterrichtsideen, Freiarbeitsmaterialien, Fotokarten zum Symbol "Hand", Bild-Text-Karten "Der barmherzige Samariter", Bildimpulskarten und einem Poster "</w:t>
      </w:r>
      <w:proofErr w:type="spellStart"/>
      <w:r w:rsidRPr="00E503B2">
        <w:rPr>
          <w:rFonts w:ascii="Helvetica" w:hAnsi="Helvetica"/>
          <w:iCs/>
        </w:rPr>
        <w:t>Paradiesgärtlein</w:t>
      </w:r>
      <w:proofErr w:type="spellEnd"/>
      <w:r w:rsidRPr="00E503B2">
        <w:rPr>
          <w:rFonts w:ascii="Helvetica" w:hAnsi="Helvetica"/>
          <w:iCs/>
        </w:rPr>
        <w:t>" sowie Bildfolien mit sechs Kunstbildern.</w:t>
      </w:r>
      <w:r w:rsidRPr="00E503B2">
        <w:rPr>
          <w:rFonts w:ascii="Helvetica" w:hAnsi="Helvetica"/>
          <w:iCs/>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5"/>
        <w:gridCol w:w="1095"/>
      </w:tblGrid>
      <w:tr w:rsidR="00D33B25" w:rsidRPr="00E503B2" w14:paraId="120C0462" w14:textId="77777777" w:rsidTr="00356E6C">
        <w:trPr>
          <w:tblCellSpacing w:w="15" w:type="dxa"/>
        </w:trPr>
        <w:tc>
          <w:tcPr>
            <w:tcW w:w="8550" w:type="dxa"/>
            <w:tcMar>
              <w:top w:w="0" w:type="dxa"/>
              <w:left w:w="0" w:type="dxa"/>
              <w:bottom w:w="0" w:type="dxa"/>
              <w:right w:w="0" w:type="dxa"/>
            </w:tcMar>
            <w:vAlign w:val="bottom"/>
            <w:hideMark/>
          </w:tcPr>
          <w:p w14:paraId="6C6E909D" w14:textId="77777777" w:rsidR="00D33B25" w:rsidRPr="00E503B2" w:rsidRDefault="00D33B25" w:rsidP="00356E6C">
            <w:pPr>
              <w:rPr>
                <w:rFonts w:ascii="Helvetica" w:hAnsi="Helvetica"/>
                <w:iCs/>
              </w:rPr>
            </w:pPr>
            <w:r w:rsidRPr="00E503B2">
              <w:rPr>
                <w:rFonts w:ascii="Helvetica" w:hAnsi="Helvetica"/>
                <w:b/>
                <w:bCs/>
                <w:iCs/>
              </w:rPr>
              <w:t>Jesusgeschichten</w:t>
            </w:r>
          </w:p>
        </w:tc>
        <w:tc>
          <w:tcPr>
            <w:tcW w:w="1050" w:type="dxa"/>
            <w:tcMar>
              <w:top w:w="0" w:type="dxa"/>
              <w:left w:w="0" w:type="dxa"/>
              <w:bottom w:w="0" w:type="dxa"/>
              <w:right w:w="0" w:type="dxa"/>
            </w:tcMar>
            <w:hideMark/>
          </w:tcPr>
          <w:p w14:paraId="68AEB96A" w14:textId="77777777" w:rsidR="00D33B25" w:rsidRPr="00E503B2" w:rsidRDefault="00D33B25" w:rsidP="00356E6C">
            <w:pPr>
              <w:rPr>
                <w:rFonts w:ascii="Helvetica" w:hAnsi="Helvetica"/>
                <w:iCs/>
              </w:rPr>
            </w:pPr>
            <w:r w:rsidRPr="00E503B2">
              <w:rPr>
                <w:rFonts w:ascii="Helvetica" w:hAnsi="Helvetica"/>
                <w:b/>
                <w:bCs/>
                <w:iCs/>
              </w:rPr>
              <w:t>DVK080</w:t>
            </w:r>
          </w:p>
        </w:tc>
      </w:tr>
    </w:tbl>
    <w:p w14:paraId="7210D427" w14:textId="5E75A788" w:rsidR="00D33B25" w:rsidRDefault="00D33B25" w:rsidP="00D33B25">
      <w:pPr>
        <w:rPr>
          <w:rFonts w:ascii="Helvetica" w:hAnsi="Helvetica"/>
          <w:i/>
          <w:iCs/>
        </w:rPr>
      </w:pPr>
      <w:r w:rsidRPr="00E503B2">
        <w:rPr>
          <w:rFonts w:ascii="Helvetica" w:hAnsi="Helvetica"/>
          <w:i/>
          <w:iCs/>
        </w:rPr>
        <w:t xml:space="preserve">Tony White / Richard </w:t>
      </w:r>
      <w:proofErr w:type="spellStart"/>
      <w:r w:rsidRPr="00E503B2">
        <w:rPr>
          <w:rFonts w:ascii="Helvetica" w:hAnsi="Helvetica"/>
          <w:i/>
          <w:iCs/>
        </w:rPr>
        <w:t>Burdett</w:t>
      </w:r>
      <w:proofErr w:type="spellEnd"/>
      <w:r w:rsidRPr="00E503B2">
        <w:rPr>
          <w:rFonts w:ascii="Helvetica" w:hAnsi="Helvetica"/>
          <w:i/>
          <w:iCs/>
        </w:rPr>
        <w:t>, Großbritannien 2001 (FWU)</w:t>
      </w:r>
      <w:r w:rsidRPr="00E503B2">
        <w:rPr>
          <w:rFonts w:ascii="Helvetica" w:hAnsi="Helvetica"/>
          <w:i/>
          <w:iCs/>
        </w:rPr>
        <w:br/>
        <w:t xml:space="preserve">50 Min., f., DVD mit 5 Trickfilmen und </w:t>
      </w:r>
      <w:r w:rsidRPr="00D33B25">
        <w:rPr>
          <w:rFonts w:ascii="Helvetica" w:hAnsi="Helvetica"/>
          <w:i/>
          <w:iCs/>
        </w:rPr>
        <w:t>69 Bilder und Unterrichtsmaterialien auf der ROM-Ebene</w:t>
      </w:r>
      <w:r w:rsidRPr="00E503B2">
        <w:rPr>
          <w:rFonts w:ascii="Helvetica" w:hAnsi="Helvetica"/>
          <w:i/>
          <w:iCs/>
        </w:rPr>
        <w:br/>
      </w:r>
      <w:r w:rsidRPr="00E503B2">
        <w:rPr>
          <w:rFonts w:ascii="Helvetica" w:hAnsi="Helvetica"/>
          <w:iCs/>
        </w:rPr>
        <w:t xml:space="preserve">Die DVD enthält Wunderheilungsgeschichten " sowie </w:t>
      </w:r>
      <w:proofErr w:type="spellStart"/>
      <w:r w:rsidRPr="00E503B2">
        <w:rPr>
          <w:rFonts w:ascii="Helvetica" w:hAnsi="Helvetica"/>
          <w:iCs/>
        </w:rPr>
        <w:t>Gleichnisgeschichten</w:t>
      </w:r>
      <w:proofErr w:type="spellEnd"/>
      <w:r w:rsidRPr="00E503B2">
        <w:rPr>
          <w:rFonts w:ascii="Helvetica" w:hAnsi="Helvetica"/>
          <w:iCs/>
        </w:rPr>
        <w:t xml:space="preserve"> wie "Der barmherzige Samariter"</w:t>
      </w:r>
      <w:r>
        <w:rPr>
          <w:rFonts w:ascii="Helvetica" w:hAnsi="Helvetica"/>
          <w:iCs/>
        </w:rPr>
        <w:t>.</w:t>
      </w:r>
      <w:r w:rsidRPr="00E503B2">
        <w:rPr>
          <w:rFonts w:ascii="Helvetica" w:hAnsi="Helvetica"/>
          <w:iCs/>
        </w:rPr>
        <w:t xml:space="preserve"> </w:t>
      </w:r>
      <w:r w:rsidRPr="00E503B2">
        <w:rPr>
          <w:rFonts w:ascii="Helvetica" w:hAnsi="Helvetica"/>
          <w:iCs/>
        </w:rPr>
        <w:br/>
      </w:r>
      <w:r w:rsidRPr="00E503B2">
        <w:rPr>
          <w:rFonts w:ascii="Helvetica" w:hAnsi="Helvetica"/>
          <w:i/>
          <w:iCs/>
        </w:rPr>
        <w:t>Neues Testament, Evangelien, Wunder, Gleichnisse, Leben Jesu, Kinder, Jesus Christus, Bibel</w:t>
      </w:r>
      <w:r w:rsidRPr="00E503B2">
        <w:rPr>
          <w:rFonts w:ascii="Helvetica" w:hAnsi="Helvetica"/>
          <w:i/>
          <w:iCs/>
        </w:rPr>
        <w:br/>
        <w:t>ab 5 Jahren</w:t>
      </w:r>
    </w:p>
    <w:p w14:paraId="34DBB9AA" w14:textId="77777777" w:rsidR="00D33B25" w:rsidRPr="00D33B25" w:rsidRDefault="00D33B25" w:rsidP="00487648">
      <w:pPr>
        <w:rPr>
          <w:rFonts w:ascii="Helvetica" w:hAnsi="Helvetica"/>
        </w:rPr>
      </w:pPr>
    </w:p>
    <w:p w14:paraId="7BC88CF3" w14:textId="04B7C975" w:rsidR="00D360E8" w:rsidRDefault="00D360E8" w:rsidP="00D95774">
      <w:pPr>
        <w:rPr>
          <w:rFonts w:ascii="Arial" w:eastAsiaTheme="minorEastAsia" w:hAnsi="Arial" w:cs="Arial"/>
          <w:iCs/>
        </w:rPr>
      </w:pPr>
    </w:p>
    <w:p w14:paraId="06BA86C9" w14:textId="77777777" w:rsidR="006C6F65" w:rsidRDefault="006C6F65">
      <w:pPr>
        <w:rPr>
          <w:rFonts w:ascii="Arial" w:eastAsia="Arial Unicode MS" w:hAnsi="Arial" w:cs="Arial"/>
          <w:b/>
          <w:sz w:val="28"/>
        </w:rPr>
      </w:pPr>
      <w:r>
        <w:rPr>
          <w:rFonts w:ascii="Arial" w:eastAsia="Arial Unicode MS" w:hAnsi="Arial" w:cs="Arial"/>
          <w:b/>
          <w:sz w:val="28"/>
        </w:rPr>
        <w:br w:type="page"/>
      </w:r>
    </w:p>
    <w:p w14:paraId="4A93A686" w14:textId="26758D4D" w:rsidR="00D33B25" w:rsidRPr="00334EED" w:rsidRDefault="00D33B25" w:rsidP="00D33B25">
      <w:pPr>
        <w:rPr>
          <w:rFonts w:ascii="Arial" w:eastAsia="Arial Unicode MS" w:hAnsi="Arial" w:cs="Arial"/>
          <w:b/>
          <w:sz w:val="24"/>
        </w:rPr>
      </w:pPr>
      <w:r>
        <w:rPr>
          <w:rFonts w:ascii="Arial" w:eastAsia="Arial Unicode MS" w:hAnsi="Arial" w:cs="Arial"/>
          <w:b/>
          <w:sz w:val="28"/>
        </w:rPr>
        <w:lastRenderedPageBreak/>
        <w:t>Feigenbaum</w:t>
      </w:r>
    </w:p>
    <w:p w14:paraId="6EAC21D7" w14:textId="77777777" w:rsidR="00B04096" w:rsidRPr="000D01EA" w:rsidRDefault="00B04096" w:rsidP="00B04096">
      <w:pPr>
        <w:rPr>
          <w:rFonts w:ascii="Helvetica" w:hAnsi="Helvetica"/>
          <w:iCs/>
          <w:sz w:val="10"/>
          <w:szCs w:val="1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5"/>
        <w:gridCol w:w="1095"/>
      </w:tblGrid>
      <w:tr w:rsidR="00D33B25" w:rsidRPr="00E503B2" w14:paraId="77C667DC" w14:textId="77777777" w:rsidTr="00356E6C">
        <w:trPr>
          <w:tblCellSpacing w:w="15" w:type="dxa"/>
        </w:trPr>
        <w:tc>
          <w:tcPr>
            <w:tcW w:w="8550" w:type="dxa"/>
            <w:tcMar>
              <w:top w:w="0" w:type="dxa"/>
              <w:left w:w="0" w:type="dxa"/>
              <w:bottom w:w="0" w:type="dxa"/>
              <w:right w:w="0" w:type="dxa"/>
            </w:tcMar>
            <w:vAlign w:val="bottom"/>
            <w:hideMark/>
          </w:tcPr>
          <w:p w14:paraId="78572D61" w14:textId="77777777" w:rsidR="00D33B25" w:rsidRPr="00E503B2" w:rsidRDefault="00D33B25" w:rsidP="00356E6C">
            <w:pPr>
              <w:rPr>
                <w:rFonts w:ascii="Helvetica" w:hAnsi="Helvetica"/>
                <w:iCs/>
              </w:rPr>
            </w:pPr>
            <w:r w:rsidRPr="00E503B2">
              <w:rPr>
                <w:rFonts w:ascii="Helvetica" w:hAnsi="Helvetica"/>
                <w:b/>
                <w:bCs/>
                <w:iCs/>
              </w:rPr>
              <w:t>Von Jesus erzählen: Gleichnisse und Wunder</w:t>
            </w:r>
          </w:p>
        </w:tc>
        <w:tc>
          <w:tcPr>
            <w:tcW w:w="1050" w:type="dxa"/>
            <w:tcMar>
              <w:top w:w="0" w:type="dxa"/>
              <w:left w:w="0" w:type="dxa"/>
              <w:bottom w:w="0" w:type="dxa"/>
              <w:right w:w="0" w:type="dxa"/>
            </w:tcMar>
            <w:hideMark/>
          </w:tcPr>
          <w:p w14:paraId="4374ED75" w14:textId="77777777" w:rsidR="00D33B25" w:rsidRPr="00E503B2" w:rsidRDefault="00D33B25" w:rsidP="00356E6C">
            <w:pPr>
              <w:rPr>
                <w:rFonts w:ascii="Helvetica" w:hAnsi="Helvetica"/>
                <w:iCs/>
              </w:rPr>
            </w:pPr>
            <w:r w:rsidRPr="00E503B2">
              <w:rPr>
                <w:rFonts w:ascii="Helvetica" w:hAnsi="Helvetica"/>
                <w:b/>
                <w:bCs/>
                <w:iCs/>
              </w:rPr>
              <w:t>MP4336</w:t>
            </w:r>
          </w:p>
        </w:tc>
      </w:tr>
    </w:tbl>
    <w:p w14:paraId="28DFD18C" w14:textId="38D33D48" w:rsidR="00D33B25" w:rsidRPr="00D33B25" w:rsidRDefault="00D33B25" w:rsidP="00D33B25">
      <w:pPr>
        <w:rPr>
          <w:rFonts w:ascii="Helvetica" w:hAnsi="Helvetica"/>
          <w:iCs/>
        </w:rPr>
      </w:pPr>
      <w:r w:rsidRPr="00E503B2">
        <w:rPr>
          <w:rFonts w:ascii="Helvetica" w:hAnsi="Helvetica"/>
          <w:i/>
          <w:iCs/>
        </w:rPr>
        <w:t>Dietlind Fischer, Seelze 2006</w:t>
      </w:r>
      <w:r>
        <w:rPr>
          <w:rFonts w:ascii="Helvetica" w:hAnsi="Helvetica"/>
          <w:i/>
          <w:iCs/>
        </w:rPr>
        <w:t xml:space="preserve">, </w:t>
      </w:r>
      <w:r w:rsidRPr="00E503B2">
        <w:rPr>
          <w:rFonts w:ascii="Helvetica" w:hAnsi="Helvetica"/>
          <w:i/>
          <w:iCs/>
        </w:rPr>
        <w:t>Medienpaket mit einem Sammelband diverser Materialien</w:t>
      </w:r>
      <w:r w:rsidRPr="00E503B2">
        <w:rPr>
          <w:rFonts w:ascii="Helvetica" w:hAnsi="Helvetica"/>
          <w:i/>
          <w:iCs/>
        </w:rPr>
        <w:br/>
      </w:r>
      <w:r w:rsidRPr="00E503B2">
        <w:rPr>
          <w:rFonts w:ascii="Helvetica" w:hAnsi="Helvetica"/>
          <w:iCs/>
        </w:rPr>
        <w:t xml:space="preserve">Beiträge zum Thema Gleichnisse und Wunder in der Grundschule mit Praxisideen </w:t>
      </w:r>
      <w:r>
        <w:rPr>
          <w:rFonts w:ascii="Helvetica" w:hAnsi="Helvetica"/>
          <w:iCs/>
        </w:rPr>
        <w:t xml:space="preserve">u.a. </w:t>
      </w:r>
      <w:r w:rsidRPr="00E503B2">
        <w:rPr>
          <w:rFonts w:ascii="Helvetica" w:hAnsi="Helvetica"/>
          <w:iCs/>
        </w:rPr>
        <w:t>zu: Das Gleichnis vom Feigenbaum</w:t>
      </w:r>
      <w:r>
        <w:rPr>
          <w:rFonts w:ascii="Helvetica" w:hAnsi="Helvetica"/>
          <w:iCs/>
        </w:rPr>
        <w:t xml:space="preserve">. </w:t>
      </w:r>
      <w:r w:rsidRPr="00E503B2">
        <w:rPr>
          <w:rFonts w:ascii="Helvetica" w:hAnsi="Helvetica"/>
          <w:iCs/>
        </w:rPr>
        <w:t>Die Materialmappe enthält ein Heft mit Unterrichtsideen, Freiarbeitsmaterialien, Fotokarten zum Symbol "Hand", Bildimpulskarten und einem Poster "</w:t>
      </w:r>
      <w:proofErr w:type="spellStart"/>
      <w:r w:rsidRPr="00E503B2">
        <w:rPr>
          <w:rFonts w:ascii="Helvetica" w:hAnsi="Helvetica"/>
          <w:iCs/>
        </w:rPr>
        <w:t>Paradiesgärtlein</w:t>
      </w:r>
      <w:proofErr w:type="spellEnd"/>
      <w:r w:rsidRPr="00E503B2">
        <w:rPr>
          <w:rFonts w:ascii="Helvetica" w:hAnsi="Helvetica"/>
          <w:iCs/>
        </w:rPr>
        <w:t>" sowie Bildfolien mit sechs Kunstbildern.</w:t>
      </w:r>
      <w:r w:rsidRPr="00E503B2">
        <w:rPr>
          <w:rFonts w:ascii="Helvetica" w:hAnsi="Helvetica"/>
          <w:iCs/>
        </w:rPr>
        <w:br/>
      </w:r>
      <w:r w:rsidRPr="00E503B2">
        <w:rPr>
          <w:rFonts w:ascii="Helvetica" w:hAnsi="Helvetica"/>
          <w:i/>
          <w:iCs/>
        </w:rPr>
        <w:t>Wunder, Gleichnisse, Symbol, Propheten</w:t>
      </w:r>
      <w:r w:rsidRPr="00E503B2">
        <w:rPr>
          <w:rFonts w:ascii="Helvetica" w:hAnsi="Helvetica"/>
          <w:i/>
          <w:iCs/>
        </w:rPr>
        <w:br/>
        <w:t>ab 6 Jahren</w:t>
      </w:r>
    </w:p>
    <w:p w14:paraId="4A8B9E95" w14:textId="694F95FD" w:rsidR="005E0051" w:rsidRDefault="005E0051" w:rsidP="00D95774">
      <w:pPr>
        <w:rPr>
          <w:rFonts w:ascii="Arial" w:eastAsiaTheme="minorEastAsia" w:hAnsi="Arial" w:cs="Arial"/>
          <w:iCs/>
        </w:rPr>
      </w:pPr>
    </w:p>
    <w:p w14:paraId="2502FDA4" w14:textId="7820B00C" w:rsidR="005E0051" w:rsidRDefault="005E0051" w:rsidP="005E0051">
      <w:pPr>
        <w:rPr>
          <w:rFonts w:ascii="Helvetica" w:hAnsi="Helvetica"/>
          <w:iCs/>
        </w:rPr>
      </w:pPr>
    </w:p>
    <w:p w14:paraId="190EAE07" w14:textId="77777777" w:rsidR="006C6F65" w:rsidRDefault="006C6F65" w:rsidP="005E0051">
      <w:pPr>
        <w:rPr>
          <w:rFonts w:ascii="Helvetica" w:hAnsi="Helvetica"/>
          <w:iCs/>
        </w:rPr>
      </w:pPr>
    </w:p>
    <w:p w14:paraId="7EC954EA" w14:textId="77777777" w:rsidR="005E0051" w:rsidRPr="00334EED" w:rsidRDefault="005E0051" w:rsidP="005E0051">
      <w:pPr>
        <w:rPr>
          <w:rFonts w:ascii="Arial" w:eastAsia="Arial Unicode MS" w:hAnsi="Arial" w:cs="Arial"/>
          <w:b/>
          <w:sz w:val="24"/>
        </w:rPr>
      </w:pPr>
      <w:r>
        <w:rPr>
          <w:rFonts w:ascii="Arial" w:eastAsia="Arial Unicode MS" w:hAnsi="Arial" w:cs="Arial"/>
          <w:b/>
          <w:sz w:val="28"/>
        </w:rPr>
        <w:t>Guter Hirte</w:t>
      </w:r>
    </w:p>
    <w:p w14:paraId="159E3631" w14:textId="77777777" w:rsidR="00B04096" w:rsidRPr="000D01EA" w:rsidRDefault="00B04096" w:rsidP="00B04096">
      <w:pPr>
        <w:rPr>
          <w:rFonts w:ascii="Helvetica" w:hAnsi="Helvetica"/>
          <w:iCs/>
          <w:sz w:val="10"/>
          <w:szCs w:val="1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5"/>
        <w:gridCol w:w="1095"/>
      </w:tblGrid>
      <w:tr w:rsidR="005E0051" w:rsidRPr="00E503B2" w14:paraId="0754E99C" w14:textId="77777777" w:rsidTr="00356E6C">
        <w:trPr>
          <w:tblCellSpacing w:w="15" w:type="dxa"/>
        </w:trPr>
        <w:tc>
          <w:tcPr>
            <w:tcW w:w="8550" w:type="dxa"/>
            <w:tcMar>
              <w:top w:w="0" w:type="dxa"/>
              <w:left w:w="0" w:type="dxa"/>
              <w:bottom w:w="0" w:type="dxa"/>
              <w:right w:w="0" w:type="dxa"/>
            </w:tcMar>
            <w:vAlign w:val="bottom"/>
            <w:hideMark/>
          </w:tcPr>
          <w:p w14:paraId="7A0B2038" w14:textId="77777777" w:rsidR="005E0051" w:rsidRPr="00E503B2" w:rsidRDefault="005E0051" w:rsidP="00356E6C">
            <w:pPr>
              <w:rPr>
                <w:rFonts w:ascii="Helvetica" w:hAnsi="Helvetica"/>
                <w:iCs/>
              </w:rPr>
            </w:pPr>
            <w:proofErr w:type="spellStart"/>
            <w:r w:rsidRPr="00E503B2">
              <w:rPr>
                <w:rFonts w:ascii="Helvetica" w:hAnsi="Helvetica"/>
                <w:b/>
                <w:bCs/>
                <w:iCs/>
              </w:rPr>
              <w:t>Godly</w:t>
            </w:r>
            <w:proofErr w:type="spellEnd"/>
            <w:r w:rsidRPr="00E503B2">
              <w:rPr>
                <w:rFonts w:ascii="Helvetica" w:hAnsi="Helvetica"/>
                <w:b/>
                <w:bCs/>
                <w:iCs/>
              </w:rPr>
              <w:t xml:space="preserve"> Play: Das Gleichnis vom Guten Hirten</w:t>
            </w:r>
          </w:p>
        </w:tc>
        <w:tc>
          <w:tcPr>
            <w:tcW w:w="1050" w:type="dxa"/>
            <w:tcMar>
              <w:top w:w="0" w:type="dxa"/>
              <w:left w:w="0" w:type="dxa"/>
              <w:bottom w:w="0" w:type="dxa"/>
              <w:right w:w="0" w:type="dxa"/>
            </w:tcMar>
            <w:hideMark/>
          </w:tcPr>
          <w:p w14:paraId="17DFFF61" w14:textId="77777777" w:rsidR="005E0051" w:rsidRPr="00E503B2" w:rsidRDefault="005E0051" w:rsidP="00356E6C">
            <w:pPr>
              <w:rPr>
                <w:rFonts w:ascii="Helvetica" w:hAnsi="Helvetica"/>
                <w:iCs/>
              </w:rPr>
            </w:pPr>
            <w:r w:rsidRPr="00E503B2">
              <w:rPr>
                <w:rFonts w:ascii="Helvetica" w:hAnsi="Helvetica"/>
                <w:b/>
                <w:bCs/>
                <w:iCs/>
              </w:rPr>
              <w:t>MP4404</w:t>
            </w:r>
          </w:p>
        </w:tc>
      </w:tr>
    </w:tbl>
    <w:p w14:paraId="5F92B014" w14:textId="77777777" w:rsidR="005E0051" w:rsidRDefault="005E0051" w:rsidP="005E0051">
      <w:pPr>
        <w:rPr>
          <w:rFonts w:ascii="Helvetica" w:hAnsi="Helvetica"/>
          <w:i/>
          <w:iCs/>
        </w:rPr>
      </w:pPr>
      <w:r w:rsidRPr="00E503B2">
        <w:rPr>
          <w:rFonts w:ascii="Helvetica" w:hAnsi="Helvetica"/>
          <w:i/>
          <w:iCs/>
        </w:rPr>
        <w:t xml:space="preserve">Lindenwerkstätten </w:t>
      </w:r>
      <w:proofErr w:type="spellStart"/>
      <w:r w:rsidRPr="00E503B2">
        <w:rPr>
          <w:rFonts w:ascii="Helvetica" w:hAnsi="Helvetica"/>
          <w:i/>
          <w:iCs/>
        </w:rPr>
        <w:t>Panitzsch</w:t>
      </w:r>
      <w:proofErr w:type="spellEnd"/>
      <w:r w:rsidRPr="00E503B2">
        <w:rPr>
          <w:rFonts w:ascii="Helvetica" w:hAnsi="Helvetica"/>
          <w:i/>
          <w:iCs/>
        </w:rPr>
        <w:t>, 2011</w:t>
      </w:r>
      <w:r w:rsidRPr="00E503B2">
        <w:rPr>
          <w:rFonts w:ascii="Helvetica" w:hAnsi="Helvetica"/>
          <w:i/>
          <w:iCs/>
        </w:rPr>
        <w:br/>
        <w:t>Medienkoffer mit Materialien</w:t>
      </w:r>
      <w:r w:rsidRPr="00E503B2">
        <w:rPr>
          <w:rFonts w:ascii="Helvetica" w:hAnsi="Helvetica"/>
          <w:i/>
          <w:iCs/>
        </w:rPr>
        <w:br/>
      </w:r>
      <w:proofErr w:type="spellStart"/>
      <w:r w:rsidRPr="00E503B2">
        <w:rPr>
          <w:rFonts w:ascii="Helvetica" w:hAnsi="Helvetica"/>
          <w:iCs/>
        </w:rPr>
        <w:t>Godly</w:t>
      </w:r>
      <w:proofErr w:type="spellEnd"/>
      <w:r w:rsidRPr="00E503B2">
        <w:rPr>
          <w:rFonts w:ascii="Helvetica" w:hAnsi="Helvetica"/>
          <w:iCs/>
        </w:rPr>
        <w:t xml:space="preserve"> Play bzw. Gott im Spiel ist ein Konzept zum spielerischen Entdecken von Bibel und Glauben in der reformpädagogischen Tradition von Maria Montessori. Mit </w:t>
      </w:r>
      <w:proofErr w:type="spellStart"/>
      <w:r w:rsidRPr="00E503B2">
        <w:rPr>
          <w:rFonts w:ascii="Helvetica" w:hAnsi="Helvetica"/>
          <w:iCs/>
        </w:rPr>
        <w:t>Godly</w:t>
      </w:r>
      <w:proofErr w:type="spellEnd"/>
      <w:r w:rsidRPr="00E503B2">
        <w:rPr>
          <w:rFonts w:ascii="Helvetica" w:hAnsi="Helvetica"/>
          <w:iCs/>
        </w:rPr>
        <w:t xml:space="preserve"> Play-Materialien können Kinder und Erwachsene sich selbständig mit biblischen Geschichten und Glaubensfragen auseinandersetzen. Sie fördern das Theologisieren, die individuelle Kompetenz zum Erwerb einer religiösen Sprache und die existentielle Reflexion religiöser Themen. Die Materialien eignen sich zur spielerischen Vertiefung in der Freiarbeit, insbesondere auch in inklusiven Settings. Der beiliegende 20minütige Film veranschaulicht die Arbeitsweise von </w:t>
      </w:r>
      <w:proofErr w:type="spellStart"/>
      <w:r w:rsidRPr="00E503B2">
        <w:rPr>
          <w:rFonts w:ascii="Helvetica" w:hAnsi="Helvetica"/>
          <w:iCs/>
        </w:rPr>
        <w:t>Godly</w:t>
      </w:r>
      <w:proofErr w:type="spellEnd"/>
      <w:r w:rsidRPr="00E503B2">
        <w:rPr>
          <w:rFonts w:ascii="Helvetica" w:hAnsi="Helvetica"/>
          <w:iCs/>
        </w:rPr>
        <w:t xml:space="preserve"> Play. Folgende Materialien sind enthalten: 8 Figuren, Filzstücke, 1 Filzunterlage, 1 </w:t>
      </w:r>
      <w:proofErr w:type="spellStart"/>
      <w:r w:rsidRPr="00E503B2">
        <w:rPr>
          <w:rFonts w:ascii="Helvetica" w:hAnsi="Helvetica"/>
          <w:iCs/>
        </w:rPr>
        <w:t>Gleichnisschachtel</w:t>
      </w:r>
      <w:proofErr w:type="spellEnd"/>
      <w:r w:rsidRPr="00E503B2">
        <w:rPr>
          <w:rFonts w:ascii="Helvetica" w:hAnsi="Helvetica"/>
          <w:iCs/>
        </w:rPr>
        <w:t>, 1 Textsammlung, 1 Buch, 1 DVD.</w:t>
      </w:r>
      <w:r w:rsidRPr="00E503B2">
        <w:rPr>
          <w:rFonts w:ascii="Helvetica" w:hAnsi="Helvetica"/>
          <w:iCs/>
        </w:rPr>
        <w:br/>
      </w:r>
      <w:r w:rsidRPr="00E503B2">
        <w:rPr>
          <w:rFonts w:ascii="Helvetica" w:hAnsi="Helvetica"/>
          <w:i/>
          <w:iCs/>
        </w:rPr>
        <w:t>Wunder, Gleichnisse, Bibel</w:t>
      </w:r>
      <w:r w:rsidRPr="00E503B2">
        <w:rPr>
          <w:rFonts w:ascii="Helvetica" w:hAnsi="Helvetica"/>
          <w:i/>
          <w:iCs/>
        </w:rPr>
        <w:br/>
        <w:t>ab 2 Jahren</w:t>
      </w:r>
    </w:p>
    <w:p w14:paraId="1D4941D5" w14:textId="7FA14447" w:rsidR="00E503B2" w:rsidRDefault="00E503B2" w:rsidP="00D95774">
      <w:pPr>
        <w:rPr>
          <w:rFonts w:ascii="Arial" w:eastAsiaTheme="minorEastAsia" w:hAnsi="Arial" w:cs="Arial"/>
          <w:iCs/>
        </w:rPr>
      </w:pPr>
    </w:p>
    <w:p w14:paraId="68C548EF" w14:textId="63370B26" w:rsidR="00D360E8" w:rsidRDefault="00D360E8" w:rsidP="00D95774">
      <w:pPr>
        <w:rPr>
          <w:rFonts w:ascii="Arial" w:eastAsiaTheme="minorEastAsia" w:hAnsi="Arial" w:cs="Arial"/>
          <w:iCs/>
        </w:rPr>
      </w:pPr>
    </w:p>
    <w:p w14:paraId="51B38B05" w14:textId="77777777" w:rsidR="006C6F65" w:rsidRDefault="006C6F65" w:rsidP="00D95774">
      <w:pPr>
        <w:rPr>
          <w:rFonts w:ascii="Arial" w:eastAsiaTheme="minorEastAsia" w:hAnsi="Arial" w:cs="Arial"/>
          <w:iCs/>
        </w:rPr>
      </w:pPr>
    </w:p>
    <w:p w14:paraId="605365F5" w14:textId="4F0ACB65" w:rsidR="00761B0B" w:rsidRPr="00334EED" w:rsidRDefault="00761B0B" w:rsidP="00761B0B">
      <w:pPr>
        <w:rPr>
          <w:rFonts w:ascii="Arial" w:eastAsia="Arial Unicode MS" w:hAnsi="Arial" w:cs="Arial"/>
          <w:b/>
          <w:sz w:val="24"/>
        </w:rPr>
      </w:pPr>
      <w:r>
        <w:rPr>
          <w:rFonts w:ascii="Arial" w:eastAsia="Arial Unicode MS" w:hAnsi="Arial" w:cs="Arial"/>
          <w:b/>
          <w:sz w:val="28"/>
        </w:rPr>
        <w:t>Heilung des Gelähmten</w:t>
      </w:r>
    </w:p>
    <w:p w14:paraId="7191A4EE" w14:textId="77777777" w:rsidR="00B04096" w:rsidRPr="000D01EA" w:rsidRDefault="00B04096" w:rsidP="00B04096">
      <w:pPr>
        <w:rPr>
          <w:rFonts w:ascii="Helvetica" w:hAnsi="Helvetica"/>
          <w:iCs/>
          <w:sz w:val="10"/>
          <w:szCs w:val="1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5"/>
        <w:gridCol w:w="1095"/>
      </w:tblGrid>
      <w:tr w:rsidR="00D360E8" w:rsidRPr="00E503B2" w14:paraId="10B59A90" w14:textId="77777777" w:rsidTr="00BC0991">
        <w:trPr>
          <w:tblCellSpacing w:w="15" w:type="dxa"/>
        </w:trPr>
        <w:tc>
          <w:tcPr>
            <w:tcW w:w="8550" w:type="dxa"/>
            <w:tcMar>
              <w:top w:w="0" w:type="dxa"/>
              <w:left w:w="0" w:type="dxa"/>
              <w:bottom w:w="0" w:type="dxa"/>
              <w:right w:w="0" w:type="dxa"/>
            </w:tcMar>
            <w:vAlign w:val="bottom"/>
            <w:hideMark/>
          </w:tcPr>
          <w:p w14:paraId="47097FFD" w14:textId="77777777" w:rsidR="00D360E8" w:rsidRPr="00E503B2" w:rsidRDefault="00D360E8" w:rsidP="00BC0991">
            <w:pPr>
              <w:rPr>
                <w:rFonts w:ascii="Helvetica" w:hAnsi="Helvetica"/>
                <w:iCs/>
              </w:rPr>
            </w:pPr>
            <w:r w:rsidRPr="00E503B2">
              <w:rPr>
                <w:rFonts w:ascii="Helvetica" w:hAnsi="Helvetica"/>
                <w:b/>
                <w:bCs/>
                <w:iCs/>
              </w:rPr>
              <w:t>Kamishibai-Bildkarten: Die Heilung des Gelähmten</w:t>
            </w:r>
          </w:p>
        </w:tc>
        <w:tc>
          <w:tcPr>
            <w:tcW w:w="1050" w:type="dxa"/>
            <w:tcMar>
              <w:top w:w="0" w:type="dxa"/>
              <w:left w:w="0" w:type="dxa"/>
              <w:bottom w:w="0" w:type="dxa"/>
              <w:right w:w="0" w:type="dxa"/>
            </w:tcMar>
            <w:hideMark/>
          </w:tcPr>
          <w:p w14:paraId="527FED0B" w14:textId="77777777" w:rsidR="00D360E8" w:rsidRPr="00E503B2" w:rsidRDefault="00D360E8" w:rsidP="00BC0991">
            <w:pPr>
              <w:rPr>
                <w:rFonts w:ascii="Helvetica" w:hAnsi="Helvetica"/>
                <w:iCs/>
              </w:rPr>
            </w:pPr>
            <w:r w:rsidRPr="00E503B2">
              <w:rPr>
                <w:rFonts w:ascii="Helvetica" w:hAnsi="Helvetica"/>
                <w:b/>
                <w:bCs/>
                <w:iCs/>
              </w:rPr>
              <w:t>766</w:t>
            </w:r>
          </w:p>
        </w:tc>
      </w:tr>
    </w:tbl>
    <w:p w14:paraId="21F73871" w14:textId="77777777" w:rsidR="00D360E8" w:rsidRDefault="00D360E8" w:rsidP="00D360E8">
      <w:pPr>
        <w:rPr>
          <w:rFonts w:ascii="Helvetica" w:hAnsi="Helvetica"/>
          <w:i/>
          <w:iCs/>
        </w:rPr>
      </w:pPr>
      <w:proofErr w:type="spellStart"/>
      <w:r w:rsidRPr="00E503B2">
        <w:rPr>
          <w:rFonts w:ascii="Helvetica" w:hAnsi="Helvetica"/>
          <w:i/>
          <w:iCs/>
        </w:rPr>
        <w:t>Matina</w:t>
      </w:r>
      <w:proofErr w:type="spellEnd"/>
      <w:r w:rsidRPr="00E503B2">
        <w:rPr>
          <w:rFonts w:ascii="Helvetica" w:hAnsi="Helvetica"/>
          <w:i/>
          <w:iCs/>
        </w:rPr>
        <w:t xml:space="preserve"> Groß, Deutschland 2015</w:t>
      </w:r>
      <w:r w:rsidRPr="00E503B2">
        <w:rPr>
          <w:rFonts w:ascii="Helvetica" w:hAnsi="Helvetica"/>
          <w:i/>
          <w:iCs/>
        </w:rPr>
        <w:br/>
        <w:t>12 Bildkarten (A3) für Erzähltheater</w:t>
      </w:r>
      <w:r w:rsidRPr="00E503B2">
        <w:rPr>
          <w:rFonts w:ascii="Helvetica" w:hAnsi="Helvetica"/>
          <w:i/>
          <w:iCs/>
        </w:rPr>
        <w:br/>
      </w:r>
      <w:r w:rsidRPr="00E503B2">
        <w:rPr>
          <w:rFonts w:ascii="Helvetica" w:hAnsi="Helvetica"/>
          <w:iCs/>
        </w:rPr>
        <w:t>Eine Bibelgeschichte für das Erzähltheater zur Heilung des Gelähmten nach Mk 2,1-12. Für Kindergarten, Grundschule, Kinderkirche, Katechese, Gottesdienste.</w:t>
      </w:r>
      <w:r w:rsidRPr="00E503B2">
        <w:rPr>
          <w:rFonts w:ascii="Helvetica" w:hAnsi="Helvetica"/>
          <w:iCs/>
        </w:rPr>
        <w:br/>
      </w:r>
      <w:r w:rsidRPr="00E503B2">
        <w:rPr>
          <w:rFonts w:ascii="Helvetica" w:hAnsi="Helvetica"/>
          <w:i/>
          <w:iCs/>
        </w:rPr>
        <w:t>Neues Testament, Evangelien, Gleichnisse, Bibel</w:t>
      </w:r>
      <w:r w:rsidRPr="00E503B2">
        <w:rPr>
          <w:rFonts w:ascii="Helvetica" w:hAnsi="Helvetica"/>
          <w:i/>
          <w:iCs/>
        </w:rPr>
        <w:br/>
        <w:t>ab 4 Jahren</w:t>
      </w:r>
    </w:p>
    <w:p w14:paraId="03EBB03B" w14:textId="6FE90CF7" w:rsidR="00371610" w:rsidRDefault="00371610" w:rsidP="00D360E8">
      <w:pPr>
        <w:rPr>
          <w:rFonts w:ascii="Helvetica" w:hAnsi="Helvetica"/>
          <w:iCs/>
        </w:rPr>
      </w:pPr>
    </w:p>
    <w:p w14:paraId="5AA34AE0" w14:textId="77777777" w:rsidR="006C6F65" w:rsidRDefault="006C6F65" w:rsidP="00D360E8">
      <w:pPr>
        <w:rPr>
          <w:rFonts w:ascii="Helvetica" w:hAnsi="Helvetica"/>
          <w:iCs/>
        </w:rPr>
      </w:pPr>
    </w:p>
    <w:p w14:paraId="3BAE6826" w14:textId="484C6939" w:rsidR="00761B0B" w:rsidRDefault="00761B0B" w:rsidP="00D95774">
      <w:pPr>
        <w:rPr>
          <w:rFonts w:ascii="Arial" w:eastAsiaTheme="minorEastAsia" w:hAnsi="Arial" w:cs="Arial"/>
          <w:iCs/>
        </w:rPr>
      </w:pPr>
    </w:p>
    <w:p w14:paraId="4FA8716F" w14:textId="5B96DC74" w:rsidR="00761B0B" w:rsidRPr="00334EED" w:rsidRDefault="00761B0B" w:rsidP="00761B0B">
      <w:pPr>
        <w:rPr>
          <w:rFonts w:ascii="Arial" w:eastAsia="Arial Unicode MS" w:hAnsi="Arial" w:cs="Arial"/>
          <w:b/>
          <w:sz w:val="24"/>
        </w:rPr>
      </w:pPr>
      <w:r>
        <w:rPr>
          <w:rFonts w:ascii="Arial" w:eastAsia="Arial Unicode MS" w:hAnsi="Arial" w:cs="Arial"/>
          <w:b/>
          <w:sz w:val="28"/>
        </w:rPr>
        <w:t>Kostbare Perle</w:t>
      </w:r>
    </w:p>
    <w:p w14:paraId="7B7121F6" w14:textId="77777777" w:rsidR="00B04096" w:rsidRPr="000D01EA" w:rsidRDefault="00B04096" w:rsidP="00B04096">
      <w:pPr>
        <w:rPr>
          <w:rFonts w:ascii="Helvetica" w:hAnsi="Helvetica"/>
          <w:iCs/>
          <w:sz w:val="10"/>
          <w:szCs w:val="1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5"/>
        <w:gridCol w:w="1095"/>
      </w:tblGrid>
      <w:tr w:rsidR="00761B0B" w:rsidRPr="00E503B2" w14:paraId="5227645B" w14:textId="77777777" w:rsidTr="00BC0991">
        <w:trPr>
          <w:tblCellSpacing w:w="15" w:type="dxa"/>
        </w:trPr>
        <w:tc>
          <w:tcPr>
            <w:tcW w:w="8550" w:type="dxa"/>
            <w:tcMar>
              <w:top w:w="0" w:type="dxa"/>
              <w:left w:w="0" w:type="dxa"/>
              <w:bottom w:w="0" w:type="dxa"/>
              <w:right w:w="0" w:type="dxa"/>
            </w:tcMar>
            <w:vAlign w:val="bottom"/>
            <w:hideMark/>
          </w:tcPr>
          <w:p w14:paraId="3A03FFFF" w14:textId="77777777" w:rsidR="00761B0B" w:rsidRPr="00E503B2" w:rsidRDefault="00761B0B" w:rsidP="00BC0991">
            <w:pPr>
              <w:rPr>
                <w:rFonts w:ascii="Helvetica" w:hAnsi="Helvetica"/>
                <w:iCs/>
              </w:rPr>
            </w:pPr>
            <w:proofErr w:type="spellStart"/>
            <w:r w:rsidRPr="00E503B2">
              <w:rPr>
                <w:rFonts w:ascii="Helvetica" w:hAnsi="Helvetica"/>
                <w:b/>
                <w:bCs/>
                <w:iCs/>
              </w:rPr>
              <w:t>Godly</w:t>
            </w:r>
            <w:proofErr w:type="spellEnd"/>
            <w:r w:rsidRPr="00E503B2">
              <w:rPr>
                <w:rFonts w:ascii="Helvetica" w:hAnsi="Helvetica"/>
                <w:b/>
                <w:bCs/>
                <w:iCs/>
              </w:rPr>
              <w:t xml:space="preserve"> Play: Das Gleichnis von der kostbaren Perle</w:t>
            </w:r>
          </w:p>
        </w:tc>
        <w:tc>
          <w:tcPr>
            <w:tcW w:w="1050" w:type="dxa"/>
            <w:tcMar>
              <w:top w:w="0" w:type="dxa"/>
              <w:left w:w="0" w:type="dxa"/>
              <w:bottom w:w="0" w:type="dxa"/>
              <w:right w:w="0" w:type="dxa"/>
            </w:tcMar>
            <w:hideMark/>
          </w:tcPr>
          <w:p w14:paraId="4680B187" w14:textId="77777777" w:rsidR="00761B0B" w:rsidRPr="00E503B2" w:rsidRDefault="00761B0B" w:rsidP="00BC0991">
            <w:pPr>
              <w:rPr>
                <w:rFonts w:ascii="Helvetica" w:hAnsi="Helvetica"/>
                <w:iCs/>
              </w:rPr>
            </w:pPr>
            <w:r w:rsidRPr="00E503B2">
              <w:rPr>
                <w:rFonts w:ascii="Helvetica" w:hAnsi="Helvetica"/>
                <w:b/>
                <w:bCs/>
                <w:iCs/>
              </w:rPr>
              <w:t>MP4424</w:t>
            </w:r>
          </w:p>
        </w:tc>
      </w:tr>
    </w:tbl>
    <w:p w14:paraId="4C41C881" w14:textId="77777777" w:rsidR="00761B0B" w:rsidRDefault="00761B0B" w:rsidP="00761B0B">
      <w:pPr>
        <w:rPr>
          <w:rFonts w:ascii="Helvetica" w:hAnsi="Helvetica"/>
          <w:i/>
          <w:iCs/>
        </w:rPr>
      </w:pPr>
      <w:r w:rsidRPr="00E503B2">
        <w:rPr>
          <w:rFonts w:ascii="Helvetica" w:hAnsi="Helvetica"/>
          <w:i/>
          <w:iCs/>
        </w:rPr>
        <w:t>Medienkoffer mit Materialien</w:t>
      </w:r>
      <w:r w:rsidRPr="00E503B2">
        <w:rPr>
          <w:rFonts w:ascii="Helvetica" w:hAnsi="Helvetica"/>
          <w:i/>
          <w:iCs/>
        </w:rPr>
        <w:br/>
      </w:r>
      <w:proofErr w:type="spellStart"/>
      <w:r w:rsidRPr="00E503B2">
        <w:rPr>
          <w:rFonts w:ascii="Helvetica" w:hAnsi="Helvetica"/>
          <w:iCs/>
        </w:rPr>
        <w:t>Godly</w:t>
      </w:r>
      <w:proofErr w:type="spellEnd"/>
      <w:r w:rsidRPr="00E503B2">
        <w:rPr>
          <w:rFonts w:ascii="Helvetica" w:hAnsi="Helvetica"/>
          <w:iCs/>
        </w:rPr>
        <w:t xml:space="preserve"> Play bzw. Gott im Spiel ist ein Konzept zum spielerischen Entdecken von Bibel und Glauben in der reformpädagogischen Tradition von Maria Montessori. Mit </w:t>
      </w:r>
      <w:proofErr w:type="spellStart"/>
      <w:r w:rsidRPr="00E503B2">
        <w:rPr>
          <w:rFonts w:ascii="Helvetica" w:hAnsi="Helvetica"/>
          <w:iCs/>
        </w:rPr>
        <w:t>Godly</w:t>
      </w:r>
      <w:proofErr w:type="spellEnd"/>
      <w:r w:rsidRPr="00E503B2">
        <w:rPr>
          <w:rFonts w:ascii="Helvetica" w:hAnsi="Helvetica"/>
          <w:iCs/>
        </w:rPr>
        <w:t xml:space="preserve"> Play-Materialien können Kinder und Erwachsene sich selbständig mit biblischen Geschichten und Glaubensfragen auseinandersetzen. Sie fördern das Theologisieren, die individuelle Kompetenz zum Erwerb einer religiösen Sprache und die existentielle Reflexion religiöser Themen. Die Materialien eignen sich zur spielerischen Vertiefung in der Freiarbeit, insbesondere auch in inklusiven Settings. Der beiliegende 20minütige Film veranschaulicht die Arbeitsweise von </w:t>
      </w:r>
      <w:proofErr w:type="spellStart"/>
      <w:r w:rsidRPr="00E503B2">
        <w:rPr>
          <w:rFonts w:ascii="Helvetica" w:hAnsi="Helvetica"/>
          <w:iCs/>
        </w:rPr>
        <w:t>Godly</w:t>
      </w:r>
      <w:proofErr w:type="spellEnd"/>
      <w:r w:rsidRPr="00E503B2">
        <w:rPr>
          <w:rFonts w:ascii="Helvetica" w:hAnsi="Helvetica"/>
          <w:iCs/>
        </w:rPr>
        <w:t xml:space="preserve"> Play. Folgende Materialien sind enthalten: Folgende Materialien sind enthalten: 2 Figuren, 1 weiße Filzunterlage, 1 </w:t>
      </w:r>
      <w:proofErr w:type="spellStart"/>
      <w:r w:rsidRPr="00E503B2">
        <w:rPr>
          <w:rFonts w:ascii="Helvetica" w:hAnsi="Helvetica"/>
          <w:iCs/>
        </w:rPr>
        <w:t>Gleichnisschachtel</w:t>
      </w:r>
      <w:proofErr w:type="spellEnd"/>
      <w:r w:rsidRPr="00E503B2">
        <w:rPr>
          <w:rFonts w:ascii="Helvetica" w:hAnsi="Helvetica"/>
          <w:iCs/>
        </w:rPr>
        <w:t>, 5 braune Häuser, 7 Besitztümer des Kaufmanns, 1 Textsammlung, 1 Buch, 1 DVD.</w:t>
      </w:r>
      <w:r w:rsidRPr="00E503B2">
        <w:rPr>
          <w:rFonts w:ascii="Helvetica" w:hAnsi="Helvetica"/>
          <w:iCs/>
        </w:rPr>
        <w:br/>
      </w:r>
      <w:r w:rsidRPr="00E503B2">
        <w:rPr>
          <w:rFonts w:ascii="Helvetica" w:hAnsi="Helvetica"/>
          <w:i/>
          <w:iCs/>
        </w:rPr>
        <w:t>Wunder, Gleichnisse, Bibel</w:t>
      </w:r>
      <w:r w:rsidRPr="00E503B2">
        <w:rPr>
          <w:rFonts w:ascii="Helvetica" w:hAnsi="Helvetica"/>
          <w:i/>
          <w:iCs/>
        </w:rPr>
        <w:br/>
        <w:t>ab 2 Jahren</w:t>
      </w:r>
    </w:p>
    <w:p w14:paraId="12B5E7B7" w14:textId="62225DCD" w:rsidR="00761B0B" w:rsidRDefault="00761B0B" w:rsidP="00761B0B">
      <w:pPr>
        <w:rPr>
          <w:rFonts w:ascii="Helvetica" w:hAnsi="Helvetica"/>
          <w:iCs/>
        </w:rPr>
      </w:pPr>
    </w:p>
    <w:p w14:paraId="2A5A70DE" w14:textId="6AA8C8DE" w:rsidR="005E0051" w:rsidRDefault="005E0051" w:rsidP="005E0051">
      <w:pPr>
        <w:rPr>
          <w:rFonts w:ascii="Arial" w:eastAsiaTheme="minorEastAsia" w:hAnsi="Arial" w:cs="Arial"/>
          <w:iCs/>
        </w:rPr>
      </w:pPr>
    </w:p>
    <w:p w14:paraId="4E71A055" w14:textId="77777777" w:rsidR="006C6F65" w:rsidRDefault="006C6F65">
      <w:pPr>
        <w:rPr>
          <w:rFonts w:ascii="Arial" w:eastAsia="Arial Unicode MS" w:hAnsi="Arial" w:cs="Arial"/>
          <w:b/>
          <w:sz w:val="28"/>
        </w:rPr>
      </w:pPr>
      <w:r>
        <w:rPr>
          <w:rFonts w:ascii="Arial" w:eastAsia="Arial Unicode MS" w:hAnsi="Arial" w:cs="Arial"/>
          <w:b/>
          <w:sz w:val="28"/>
        </w:rPr>
        <w:br w:type="page"/>
      </w:r>
    </w:p>
    <w:p w14:paraId="6672F037" w14:textId="3CD18F42" w:rsidR="005E0051" w:rsidRPr="00334EED" w:rsidRDefault="005E0051" w:rsidP="005E0051">
      <w:pPr>
        <w:rPr>
          <w:rFonts w:ascii="Arial" w:eastAsia="Arial Unicode MS" w:hAnsi="Arial" w:cs="Arial"/>
          <w:b/>
          <w:sz w:val="24"/>
        </w:rPr>
      </w:pPr>
      <w:r>
        <w:rPr>
          <w:rFonts w:ascii="Arial" w:eastAsia="Arial Unicode MS" w:hAnsi="Arial" w:cs="Arial"/>
          <w:b/>
          <w:sz w:val="28"/>
        </w:rPr>
        <w:lastRenderedPageBreak/>
        <w:t>Sämann</w:t>
      </w:r>
    </w:p>
    <w:p w14:paraId="3E30E2F6" w14:textId="77777777" w:rsidR="00B04096" w:rsidRPr="000D01EA" w:rsidRDefault="00B04096" w:rsidP="00B04096">
      <w:pPr>
        <w:rPr>
          <w:rFonts w:ascii="Helvetica" w:hAnsi="Helvetica"/>
          <w:iCs/>
          <w:sz w:val="10"/>
          <w:szCs w:val="1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5"/>
        <w:gridCol w:w="1095"/>
      </w:tblGrid>
      <w:tr w:rsidR="00487648" w:rsidRPr="00E503B2" w14:paraId="3E239F52" w14:textId="77777777" w:rsidTr="00356E6C">
        <w:trPr>
          <w:tblCellSpacing w:w="15" w:type="dxa"/>
        </w:trPr>
        <w:tc>
          <w:tcPr>
            <w:tcW w:w="8550" w:type="dxa"/>
            <w:tcMar>
              <w:top w:w="0" w:type="dxa"/>
              <w:left w:w="0" w:type="dxa"/>
              <w:bottom w:w="0" w:type="dxa"/>
              <w:right w:w="0" w:type="dxa"/>
            </w:tcMar>
            <w:vAlign w:val="bottom"/>
            <w:hideMark/>
          </w:tcPr>
          <w:p w14:paraId="67F46263" w14:textId="77777777" w:rsidR="00487648" w:rsidRPr="00E503B2" w:rsidRDefault="00487648" w:rsidP="00356E6C">
            <w:pPr>
              <w:rPr>
                <w:rFonts w:ascii="Helvetica" w:hAnsi="Helvetica"/>
                <w:iCs/>
              </w:rPr>
            </w:pPr>
            <w:r w:rsidRPr="00E503B2">
              <w:rPr>
                <w:rFonts w:ascii="Helvetica" w:hAnsi="Helvetica"/>
                <w:b/>
                <w:bCs/>
                <w:iCs/>
              </w:rPr>
              <w:t>Kamishibai-Bildkarten: Jesus erzählt vom Reich Gottes. Vier Gleichnisse.</w:t>
            </w:r>
          </w:p>
        </w:tc>
        <w:tc>
          <w:tcPr>
            <w:tcW w:w="1050" w:type="dxa"/>
            <w:tcMar>
              <w:top w:w="0" w:type="dxa"/>
              <w:left w:w="0" w:type="dxa"/>
              <w:bottom w:w="0" w:type="dxa"/>
              <w:right w:w="0" w:type="dxa"/>
            </w:tcMar>
            <w:hideMark/>
          </w:tcPr>
          <w:p w14:paraId="256F6933" w14:textId="77777777" w:rsidR="00487648" w:rsidRPr="00E503B2" w:rsidRDefault="00487648" w:rsidP="00356E6C">
            <w:pPr>
              <w:rPr>
                <w:rFonts w:ascii="Helvetica" w:hAnsi="Helvetica"/>
                <w:iCs/>
              </w:rPr>
            </w:pPr>
            <w:r w:rsidRPr="00E503B2">
              <w:rPr>
                <w:rFonts w:ascii="Helvetica" w:hAnsi="Helvetica"/>
                <w:b/>
                <w:bCs/>
                <w:iCs/>
              </w:rPr>
              <w:t>707</w:t>
            </w:r>
          </w:p>
        </w:tc>
      </w:tr>
    </w:tbl>
    <w:p w14:paraId="3A2CFF05" w14:textId="77777777" w:rsidR="00487648" w:rsidRDefault="00487648" w:rsidP="00487648">
      <w:pPr>
        <w:rPr>
          <w:rFonts w:ascii="Helvetica" w:hAnsi="Helvetica"/>
          <w:iCs/>
        </w:rPr>
      </w:pPr>
      <w:r w:rsidRPr="00E503B2">
        <w:rPr>
          <w:rFonts w:ascii="Helvetica" w:hAnsi="Helvetica"/>
          <w:i/>
          <w:iCs/>
        </w:rPr>
        <w:t>Monika Arnold, Deutschland 2015</w:t>
      </w:r>
      <w:r>
        <w:rPr>
          <w:rFonts w:ascii="Helvetica" w:hAnsi="Helvetica"/>
          <w:i/>
          <w:iCs/>
        </w:rPr>
        <w:t xml:space="preserve">, </w:t>
      </w:r>
      <w:r w:rsidRPr="00E503B2">
        <w:rPr>
          <w:rFonts w:ascii="Helvetica" w:hAnsi="Helvetica"/>
          <w:i/>
          <w:iCs/>
        </w:rPr>
        <w:t>11 Bildkarten (A3) für Erzähltheater</w:t>
      </w:r>
      <w:r w:rsidRPr="00E503B2">
        <w:rPr>
          <w:rFonts w:ascii="Helvetica" w:hAnsi="Helvetica"/>
          <w:i/>
          <w:iCs/>
        </w:rPr>
        <w:br/>
      </w:r>
      <w:r w:rsidRPr="00E503B2">
        <w:rPr>
          <w:rFonts w:ascii="Helvetica" w:hAnsi="Helvetica"/>
          <w:iCs/>
        </w:rPr>
        <w:t>Vier biblische Gleichnisse für das Erzähltheater über das Reich Gottes</w:t>
      </w:r>
      <w:r>
        <w:rPr>
          <w:rFonts w:ascii="Helvetica" w:hAnsi="Helvetica"/>
          <w:iCs/>
        </w:rPr>
        <w:t>. Darin</w:t>
      </w:r>
      <w:r w:rsidRPr="00E503B2">
        <w:rPr>
          <w:rFonts w:ascii="Helvetica" w:hAnsi="Helvetica"/>
          <w:iCs/>
        </w:rPr>
        <w:t>: Das Gleichnis vom Sämann</w:t>
      </w:r>
      <w:r>
        <w:rPr>
          <w:rFonts w:ascii="Helvetica" w:hAnsi="Helvetica"/>
          <w:iCs/>
        </w:rPr>
        <w:t xml:space="preserve">. </w:t>
      </w:r>
    </w:p>
    <w:p w14:paraId="682ECCC8" w14:textId="062C3DFD" w:rsidR="005E0051" w:rsidRDefault="005E0051" w:rsidP="005E0051">
      <w:pPr>
        <w:rPr>
          <w:rFonts w:ascii="Arial" w:eastAsiaTheme="minorEastAsia" w:hAnsi="Arial" w:cs="Arial"/>
          <w:iCs/>
        </w:rPr>
      </w:pPr>
    </w:p>
    <w:p w14:paraId="6A52BA65" w14:textId="457C69FD" w:rsidR="005E0051" w:rsidRDefault="005E0051" w:rsidP="005E0051">
      <w:pPr>
        <w:rPr>
          <w:rFonts w:ascii="Arial" w:eastAsiaTheme="minorEastAsia" w:hAnsi="Arial" w:cs="Arial"/>
          <w:iCs/>
        </w:rPr>
      </w:pPr>
    </w:p>
    <w:p w14:paraId="50FAD6FE" w14:textId="77777777" w:rsidR="006C6F65" w:rsidRDefault="006C6F65" w:rsidP="005E0051">
      <w:pPr>
        <w:rPr>
          <w:rFonts w:ascii="Arial" w:eastAsiaTheme="minorEastAsia" w:hAnsi="Arial" w:cs="Arial"/>
          <w:iCs/>
        </w:rPr>
      </w:pPr>
    </w:p>
    <w:p w14:paraId="2CAF5318" w14:textId="44EA448F" w:rsidR="005E0051" w:rsidRPr="00334EED" w:rsidRDefault="005E0051" w:rsidP="005E0051">
      <w:pPr>
        <w:rPr>
          <w:rFonts w:ascii="Arial" w:eastAsia="Arial Unicode MS" w:hAnsi="Arial" w:cs="Arial"/>
          <w:b/>
          <w:sz w:val="24"/>
        </w:rPr>
      </w:pPr>
      <w:r>
        <w:rPr>
          <w:rFonts w:ascii="Arial" w:eastAsia="Arial Unicode MS" w:hAnsi="Arial" w:cs="Arial"/>
          <w:b/>
          <w:sz w:val="28"/>
        </w:rPr>
        <w:t>Sauerteig</w:t>
      </w:r>
    </w:p>
    <w:p w14:paraId="747FD64C" w14:textId="77777777" w:rsidR="00B04096" w:rsidRPr="000D01EA" w:rsidRDefault="00B04096" w:rsidP="00B04096">
      <w:pPr>
        <w:rPr>
          <w:rFonts w:ascii="Helvetica" w:hAnsi="Helvetica"/>
          <w:iCs/>
          <w:sz w:val="10"/>
          <w:szCs w:val="1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5"/>
        <w:gridCol w:w="1095"/>
      </w:tblGrid>
      <w:tr w:rsidR="00487648" w:rsidRPr="00E503B2" w14:paraId="65D9711C" w14:textId="77777777" w:rsidTr="00356E6C">
        <w:trPr>
          <w:tblCellSpacing w:w="15" w:type="dxa"/>
        </w:trPr>
        <w:tc>
          <w:tcPr>
            <w:tcW w:w="8550" w:type="dxa"/>
            <w:tcMar>
              <w:top w:w="0" w:type="dxa"/>
              <w:left w:w="0" w:type="dxa"/>
              <w:bottom w:w="0" w:type="dxa"/>
              <w:right w:w="0" w:type="dxa"/>
            </w:tcMar>
            <w:vAlign w:val="bottom"/>
            <w:hideMark/>
          </w:tcPr>
          <w:p w14:paraId="1ABFC691" w14:textId="77777777" w:rsidR="00487648" w:rsidRPr="00E503B2" w:rsidRDefault="00487648" w:rsidP="00356E6C">
            <w:pPr>
              <w:rPr>
                <w:rFonts w:ascii="Helvetica" w:hAnsi="Helvetica"/>
                <w:iCs/>
              </w:rPr>
            </w:pPr>
            <w:r w:rsidRPr="00E503B2">
              <w:rPr>
                <w:rFonts w:ascii="Helvetica" w:hAnsi="Helvetica"/>
                <w:b/>
                <w:bCs/>
                <w:iCs/>
              </w:rPr>
              <w:t>Kamishibai-Bildkarten: Jesus erzählt vom Reich Gottes. Vier Gleichnisse.</w:t>
            </w:r>
          </w:p>
        </w:tc>
        <w:tc>
          <w:tcPr>
            <w:tcW w:w="1050" w:type="dxa"/>
            <w:tcMar>
              <w:top w:w="0" w:type="dxa"/>
              <w:left w:w="0" w:type="dxa"/>
              <w:bottom w:w="0" w:type="dxa"/>
              <w:right w:w="0" w:type="dxa"/>
            </w:tcMar>
            <w:hideMark/>
          </w:tcPr>
          <w:p w14:paraId="4A31716E" w14:textId="77777777" w:rsidR="00487648" w:rsidRPr="00E503B2" w:rsidRDefault="00487648" w:rsidP="00356E6C">
            <w:pPr>
              <w:rPr>
                <w:rFonts w:ascii="Helvetica" w:hAnsi="Helvetica"/>
                <w:iCs/>
              </w:rPr>
            </w:pPr>
            <w:r w:rsidRPr="00E503B2">
              <w:rPr>
                <w:rFonts w:ascii="Helvetica" w:hAnsi="Helvetica"/>
                <w:b/>
                <w:bCs/>
                <w:iCs/>
              </w:rPr>
              <w:t>707</w:t>
            </w:r>
          </w:p>
        </w:tc>
      </w:tr>
    </w:tbl>
    <w:p w14:paraId="61D52B71" w14:textId="60639174" w:rsidR="00487648" w:rsidRDefault="00487648" w:rsidP="00487648">
      <w:pPr>
        <w:rPr>
          <w:rFonts w:ascii="Helvetica" w:hAnsi="Helvetica"/>
          <w:i/>
          <w:iCs/>
        </w:rPr>
      </w:pPr>
      <w:r w:rsidRPr="00E503B2">
        <w:rPr>
          <w:rFonts w:ascii="Helvetica" w:hAnsi="Helvetica"/>
          <w:i/>
          <w:iCs/>
        </w:rPr>
        <w:t>Monika Arnold, Deutschland 2015</w:t>
      </w:r>
      <w:r>
        <w:rPr>
          <w:rFonts w:ascii="Helvetica" w:hAnsi="Helvetica"/>
          <w:i/>
          <w:iCs/>
        </w:rPr>
        <w:t xml:space="preserve">, </w:t>
      </w:r>
      <w:r w:rsidRPr="00E503B2">
        <w:rPr>
          <w:rFonts w:ascii="Helvetica" w:hAnsi="Helvetica"/>
          <w:i/>
          <w:iCs/>
        </w:rPr>
        <w:t>11 Bildkarten (A3) für Erzähltheater</w:t>
      </w:r>
      <w:r w:rsidRPr="00E503B2">
        <w:rPr>
          <w:rFonts w:ascii="Helvetica" w:hAnsi="Helvetica"/>
          <w:i/>
          <w:iCs/>
        </w:rPr>
        <w:br/>
      </w:r>
      <w:r w:rsidRPr="00E503B2">
        <w:rPr>
          <w:rFonts w:ascii="Helvetica" w:hAnsi="Helvetica"/>
          <w:iCs/>
        </w:rPr>
        <w:t>Vier biblische Gleichnisse für das Erzähltheater über das Reich Gottes</w:t>
      </w:r>
      <w:r>
        <w:rPr>
          <w:rFonts w:ascii="Helvetica" w:hAnsi="Helvetica"/>
          <w:iCs/>
        </w:rPr>
        <w:t>. Darin</w:t>
      </w:r>
      <w:r w:rsidRPr="00E503B2">
        <w:rPr>
          <w:rFonts w:ascii="Helvetica" w:hAnsi="Helvetica"/>
          <w:iCs/>
        </w:rPr>
        <w:t xml:space="preserve">: Das Gleichnis vom Sauerteig. </w:t>
      </w:r>
    </w:p>
    <w:p w14:paraId="5D8A77F1" w14:textId="24283D1B" w:rsidR="005E0051" w:rsidRDefault="005E0051" w:rsidP="005E0051">
      <w:pPr>
        <w:rPr>
          <w:rFonts w:ascii="Arial" w:eastAsiaTheme="minorEastAsia" w:hAnsi="Arial" w:cs="Arial"/>
          <w:iCs/>
        </w:rPr>
      </w:pPr>
    </w:p>
    <w:p w14:paraId="0C8917C2" w14:textId="42169E13" w:rsidR="005E0051" w:rsidRDefault="005E0051" w:rsidP="005E0051">
      <w:pPr>
        <w:rPr>
          <w:rFonts w:ascii="Arial" w:eastAsiaTheme="minorEastAsia" w:hAnsi="Arial" w:cs="Arial"/>
          <w:iCs/>
        </w:rPr>
      </w:pPr>
    </w:p>
    <w:p w14:paraId="78BB0389" w14:textId="77777777" w:rsidR="006C6F65" w:rsidRDefault="006C6F65" w:rsidP="005E0051">
      <w:pPr>
        <w:rPr>
          <w:rFonts w:ascii="Arial" w:eastAsiaTheme="minorEastAsia" w:hAnsi="Arial" w:cs="Arial"/>
          <w:iCs/>
        </w:rPr>
      </w:pPr>
    </w:p>
    <w:p w14:paraId="0261248E" w14:textId="77777777" w:rsidR="005E0051" w:rsidRPr="00334EED" w:rsidRDefault="005E0051" w:rsidP="005E0051">
      <w:pPr>
        <w:rPr>
          <w:rFonts w:ascii="Arial" w:eastAsia="Arial Unicode MS" w:hAnsi="Arial" w:cs="Arial"/>
          <w:b/>
          <w:sz w:val="24"/>
        </w:rPr>
      </w:pPr>
      <w:r>
        <w:rPr>
          <w:rFonts w:ascii="Arial" w:eastAsia="Arial Unicode MS" w:hAnsi="Arial" w:cs="Arial"/>
          <w:b/>
          <w:sz w:val="28"/>
        </w:rPr>
        <w:t>selbstwachsende Saat</w:t>
      </w:r>
    </w:p>
    <w:p w14:paraId="674D2721" w14:textId="77777777" w:rsidR="00B04096" w:rsidRPr="000D01EA" w:rsidRDefault="00B04096" w:rsidP="00B04096">
      <w:pPr>
        <w:rPr>
          <w:rFonts w:ascii="Helvetica" w:hAnsi="Helvetica"/>
          <w:iCs/>
          <w:sz w:val="10"/>
          <w:szCs w:val="1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5"/>
        <w:gridCol w:w="1095"/>
      </w:tblGrid>
      <w:tr w:rsidR="00487648" w:rsidRPr="00E503B2" w14:paraId="3E4E855F" w14:textId="77777777" w:rsidTr="00356E6C">
        <w:trPr>
          <w:tblCellSpacing w:w="15" w:type="dxa"/>
        </w:trPr>
        <w:tc>
          <w:tcPr>
            <w:tcW w:w="8550" w:type="dxa"/>
            <w:tcMar>
              <w:top w:w="0" w:type="dxa"/>
              <w:left w:w="0" w:type="dxa"/>
              <w:bottom w:w="0" w:type="dxa"/>
              <w:right w:w="0" w:type="dxa"/>
            </w:tcMar>
            <w:vAlign w:val="bottom"/>
            <w:hideMark/>
          </w:tcPr>
          <w:p w14:paraId="5393C683" w14:textId="77777777" w:rsidR="00487648" w:rsidRPr="00E503B2" w:rsidRDefault="00487648" w:rsidP="00356E6C">
            <w:pPr>
              <w:rPr>
                <w:rFonts w:ascii="Helvetica" w:hAnsi="Helvetica"/>
                <w:iCs/>
              </w:rPr>
            </w:pPr>
            <w:r w:rsidRPr="00E503B2">
              <w:rPr>
                <w:rFonts w:ascii="Helvetica" w:hAnsi="Helvetica"/>
                <w:b/>
                <w:bCs/>
                <w:iCs/>
              </w:rPr>
              <w:t>Kamishibai-Bildkarten: Jesus erzählt vom Reich Gottes. Vier Gleichnisse.</w:t>
            </w:r>
          </w:p>
        </w:tc>
        <w:tc>
          <w:tcPr>
            <w:tcW w:w="1050" w:type="dxa"/>
            <w:tcMar>
              <w:top w:w="0" w:type="dxa"/>
              <w:left w:w="0" w:type="dxa"/>
              <w:bottom w:w="0" w:type="dxa"/>
              <w:right w:w="0" w:type="dxa"/>
            </w:tcMar>
            <w:hideMark/>
          </w:tcPr>
          <w:p w14:paraId="673383A7" w14:textId="77777777" w:rsidR="00487648" w:rsidRPr="00E503B2" w:rsidRDefault="00487648" w:rsidP="00356E6C">
            <w:pPr>
              <w:rPr>
                <w:rFonts w:ascii="Helvetica" w:hAnsi="Helvetica"/>
                <w:iCs/>
              </w:rPr>
            </w:pPr>
            <w:r w:rsidRPr="00E503B2">
              <w:rPr>
                <w:rFonts w:ascii="Helvetica" w:hAnsi="Helvetica"/>
                <w:b/>
                <w:bCs/>
                <w:iCs/>
              </w:rPr>
              <w:t>707</w:t>
            </w:r>
          </w:p>
        </w:tc>
      </w:tr>
    </w:tbl>
    <w:p w14:paraId="2A1EC870" w14:textId="77777777" w:rsidR="00487648" w:rsidRDefault="00487648" w:rsidP="00487648">
      <w:pPr>
        <w:rPr>
          <w:rFonts w:ascii="Helvetica" w:hAnsi="Helvetica"/>
          <w:iCs/>
        </w:rPr>
      </w:pPr>
      <w:r w:rsidRPr="00E503B2">
        <w:rPr>
          <w:rFonts w:ascii="Helvetica" w:hAnsi="Helvetica"/>
          <w:i/>
          <w:iCs/>
        </w:rPr>
        <w:t>Monika Arnold, Deutschland 2015</w:t>
      </w:r>
      <w:r>
        <w:rPr>
          <w:rFonts w:ascii="Helvetica" w:hAnsi="Helvetica"/>
          <w:i/>
          <w:iCs/>
        </w:rPr>
        <w:t xml:space="preserve">, </w:t>
      </w:r>
      <w:r w:rsidRPr="00E503B2">
        <w:rPr>
          <w:rFonts w:ascii="Helvetica" w:hAnsi="Helvetica"/>
          <w:i/>
          <w:iCs/>
        </w:rPr>
        <w:t>11 Bildkarten (A3) für Erzähltheater</w:t>
      </w:r>
      <w:r w:rsidRPr="00E503B2">
        <w:rPr>
          <w:rFonts w:ascii="Helvetica" w:hAnsi="Helvetica"/>
          <w:i/>
          <w:iCs/>
        </w:rPr>
        <w:br/>
      </w:r>
      <w:r w:rsidRPr="00E503B2">
        <w:rPr>
          <w:rFonts w:ascii="Helvetica" w:hAnsi="Helvetica"/>
          <w:iCs/>
        </w:rPr>
        <w:t>Vier biblische Gleichnisse für das Erzähltheater über das Reich Gottes</w:t>
      </w:r>
      <w:r>
        <w:rPr>
          <w:rFonts w:ascii="Helvetica" w:hAnsi="Helvetica"/>
          <w:iCs/>
        </w:rPr>
        <w:t>. Darin</w:t>
      </w:r>
      <w:r w:rsidRPr="00E503B2">
        <w:rPr>
          <w:rFonts w:ascii="Helvetica" w:hAnsi="Helvetica"/>
          <w:iCs/>
        </w:rPr>
        <w:t>: Das Gleichnis von der selbstwachsenden Saat</w:t>
      </w:r>
      <w:r>
        <w:rPr>
          <w:rFonts w:ascii="Helvetica" w:hAnsi="Helvetica"/>
          <w:iCs/>
        </w:rPr>
        <w:t>.</w:t>
      </w:r>
    </w:p>
    <w:p w14:paraId="36BD0582" w14:textId="77777777" w:rsidR="005E0051" w:rsidRDefault="005E0051" w:rsidP="005E0051">
      <w:pPr>
        <w:rPr>
          <w:rFonts w:ascii="Arial" w:eastAsiaTheme="minorEastAsia" w:hAnsi="Arial" w:cs="Arial"/>
          <w:iCs/>
        </w:rPr>
      </w:pPr>
    </w:p>
    <w:p w14:paraId="7426853A" w14:textId="3983874C" w:rsidR="005E0051" w:rsidRDefault="005E0051" w:rsidP="005E0051">
      <w:pPr>
        <w:rPr>
          <w:rFonts w:ascii="Arial" w:eastAsiaTheme="minorEastAsia" w:hAnsi="Arial" w:cs="Arial"/>
          <w:iCs/>
        </w:rPr>
      </w:pPr>
    </w:p>
    <w:p w14:paraId="05EA3113" w14:textId="77777777" w:rsidR="006C6F65" w:rsidRDefault="006C6F65" w:rsidP="005E0051">
      <w:pPr>
        <w:rPr>
          <w:rFonts w:ascii="Arial" w:eastAsiaTheme="minorEastAsia" w:hAnsi="Arial" w:cs="Arial"/>
          <w:iCs/>
        </w:rPr>
      </w:pPr>
    </w:p>
    <w:p w14:paraId="04D1ECB2" w14:textId="77777777" w:rsidR="005E0051" w:rsidRPr="00334EED" w:rsidRDefault="005E0051" w:rsidP="005E0051">
      <w:pPr>
        <w:rPr>
          <w:rFonts w:ascii="Arial" w:eastAsia="Arial Unicode MS" w:hAnsi="Arial" w:cs="Arial"/>
          <w:b/>
          <w:sz w:val="24"/>
        </w:rPr>
      </w:pPr>
      <w:r>
        <w:rPr>
          <w:rFonts w:ascii="Arial" w:eastAsia="Arial Unicode MS" w:hAnsi="Arial" w:cs="Arial"/>
          <w:b/>
          <w:sz w:val="28"/>
        </w:rPr>
        <w:t>Senfkorn</w:t>
      </w:r>
    </w:p>
    <w:p w14:paraId="15E31134" w14:textId="77777777" w:rsidR="00B04096" w:rsidRPr="000D01EA" w:rsidRDefault="00B04096" w:rsidP="00B04096">
      <w:pPr>
        <w:rPr>
          <w:rFonts w:ascii="Helvetica" w:hAnsi="Helvetica"/>
          <w:iCs/>
          <w:sz w:val="10"/>
          <w:szCs w:val="1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5"/>
        <w:gridCol w:w="1095"/>
      </w:tblGrid>
      <w:tr w:rsidR="00487648" w:rsidRPr="00E503B2" w14:paraId="04E6D01D" w14:textId="77777777" w:rsidTr="00356E6C">
        <w:trPr>
          <w:tblCellSpacing w:w="15" w:type="dxa"/>
        </w:trPr>
        <w:tc>
          <w:tcPr>
            <w:tcW w:w="8550" w:type="dxa"/>
            <w:tcMar>
              <w:top w:w="0" w:type="dxa"/>
              <w:left w:w="0" w:type="dxa"/>
              <w:bottom w:w="0" w:type="dxa"/>
              <w:right w:w="0" w:type="dxa"/>
            </w:tcMar>
            <w:vAlign w:val="bottom"/>
            <w:hideMark/>
          </w:tcPr>
          <w:p w14:paraId="698A45E9" w14:textId="77777777" w:rsidR="00487648" w:rsidRPr="00E503B2" w:rsidRDefault="00487648" w:rsidP="00356E6C">
            <w:pPr>
              <w:rPr>
                <w:rFonts w:ascii="Helvetica" w:hAnsi="Helvetica"/>
                <w:iCs/>
              </w:rPr>
            </w:pPr>
            <w:r w:rsidRPr="00E503B2">
              <w:rPr>
                <w:rFonts w:ascii="Helvetica" w:hAnsi="Helvetica"/>
                <w:b/>
                <w:bCs/>
                <w:iCs/>
              </w:rPr>
              <w:t>Kamishibai-Bildkarten: Jesus erzählt vom Reich Gottes. Vier Gleichnisse.</w:t>
            </w:r>
          </w:p>
        </w:tc>
        <w:tc>
          <w:tcPr>
            <w:tcW w:w="1050" w:type="dxa"/>
            <w:tcMar>
              <w:top w:w="0" w:type="dxa"/>
              <w:left w:w="0" w:type="dxa"/>
              <w:bottom w:w="0" w:type="dxa"/>
              <w:right w:w="0" w:type="dxa"/>
            </w:tcMar>
            <w:hideMark/>
          </w:tcPr>
          <w:p w14:paraId="78A8F5B3" w14:textId="77777777" w:rsidR="00487648" w:rsidRPr="00E503B2" w:rsidRDefault="00487648" w:rsidP="00356E6C">
            <w:pPr>
              <w:rPr>
                <w:rFonts w:ascii="Helvetica" w:hAnsi="Helvetica"/>
                <w:iCs/>
              </w:rPr>
            </w:pPr>
            <w:r w:rsidRPr="00E503B2">
              <w:rPr>
                <w:rFonts w:ascii="Helvetica" w:hAnsi="Helvetica"/>
                <w:b/>
                <w:bCs/>
                <w:iCs/>
              </w:rPr>
              <w:t>707</w:t>
            </w:r>
          </w:p>
        </w:tc>
      </w:tr>
    </w:tbl>
    <w:p w14:paraId="3FB02A62" w14:textId="77777777" w:rsidR="00487648" w:rsidRDefault="00487648" w:rsidP="00487648">
      <w:pPr>
        <w:rPr>
          <w:rFonts w:ascii="Helvetica" w:hAnsi="Helvetica"/>
          <w:iCs/>
        </w:rPr>
      </w:pPr>
      <w:r w:rsidRPr="00E503B2">
        <w:rPr>
          <w:rFonts w:ascii="Helvetica" w:hAnsi="Helvetica"/>
          <w:i/>
          <w:iCs/>
        </w:rPr>
        <w:t>Monika Arnold, Deutschland 2015</w:t>
      </w:r>
      <w:r>
        <w:rPr>
          <w:rFonts w:ascii="Helvetica" w:hAnsi="Helvetica"/>
          <w:i/>
          <w:iCs/>
        </w:rPr>
        <w:t xml:space="preserve">, </w:t>
      </w:r>
      <w:r w:rsidRPr="00E503B2">
        <w:rPr>
          <w:rFonts w:ascii="Helvetica" w:hAnsi="Helvetica"/>
          <w:i/>
          <w:iCs/>
        </w:rPr>
        <w:t>11 Bildkarten (A3) für Erzähltheater</w:t>
      </w:r>
      <w:r w:rsidRPr="00E503B2">
        <w:rPr>
          <w:rFonts w:ascii="Helvetica" w:hAnsi="Helvetica"/>
          <w:i/>
          <w:iCs/>
        </w:rPr>
        <w:br/>
      </w:r>
      <w:r w:rsidRPr="00E503B2">
        <w:rPr>
          <w:rFonts w:ascii="Helvetica" w:hAnsi="Helvetica"/>
          <w:iCs/>
        </w:rPr>
        <w:t>Vier biblische Gleichnisse für das Erzähltheater über das Reich Gottes</w:t>
      </w:r>
      <w:r>
        <w:rPr>
          <w:rFonts w:ascii="Helvetica" w:hAnsi="Helvetica"/>
          <w:iCs/>
        </w:rPr>
        <w:t>. Darin</w:t>
      </w:r>
      <w:r w:rsidRPr="00E503B2">
        <w:rPr>
          <w:rFonts w:ascii="Helvetica" w:hAnsi="Helvetica"/>
          <w:iCs/>
        </w:rPr>
        <w:t>: Das Gleichnis vom Senfkorn</w:t>
      </w:r>
      <w:r>
        <w:rPr>
          <w:rFonts w:ascii="Helvetica" w:hAnsi="Helvetica"/>
          <w:iCs/>
        </w:rPr>
        <w:t>.</w:t>
      </w:r>
    </w:p>
    <w:p w14:paraId="024076D8" w14:textId="77777777" w:rsidR="00B04096" w:rsidRPr="000D01EA" w:rsidRDefault="00B04096" w:rsidP="00B04096">
      <w:pPr>
        <w:rPr>
          <w:rFonts w:ascii="Helvetica" w:hAnsi="Helvetica"/>
          <w:iCs/>
          <w:sz w:val="10"/>
          <w:szCs w:val="1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5"/>
        <w:gridCol w:w="1095"/>
      </w:tblGrid>
      <w:tr w:rsidR="00487648" w:rsidRPr="00E503B2" w14:paraId="481DFA20" w14:textId="77777777" w:rsidTr="00356E6C">
        <w:trPr>
          <w:tblCellSpacing w:w="15" w:type="dxa"/>
        </w:trPr>
        <w:tc>
          <w:tcPr>
            <w:tcW w:w="8550" w:type="dxa"/>
            <w:tcMar>
              <w:top w:w="0" w:type="dxa"/>
              <w:left w:w="0" w:type="dxa"/>
              <w:bottom w:w="0" w:type="dxa"/>
              <w:right w:w="0" w:type="dxa"/>
            </w:tcMar>
            <w:vAlign w:val="bottom"/>
            <w:hideMark/>
          </w:tcPr>
          <w:p w14:paraId="236A6F4E" w14:textId="77777777" w:rsidR="00487648" w:rsidRPr="00E503B2" w:rsidRDefault="00487648" w:rsidP="00356E6C">
            <w:pPr>
              <w:rPr>
                <w:rFonts w:ascii="Helvetica" w:hAnsi="Helvetica"/>
                <w:iCs/>
              </w:rPr>
            </w:pPr>
            <w:r w:rsidRPr="00E503B2">
              <w:rPr>
                <w:rFonts w:ascii="Helvetica" w:hAnsi="Helvetica"/>
                <w:b/>
                <w:bCs/>
                <w:iCs/>
              </w:rPr>
              <w:t>Von Jesus erzählen: Gleichnisse und Wunder</w:t>
            </w:r>
          </w:p>
        </w:tc>
        <w:tc>
          <w:tcPr>
            <w:tcW w:w="1050" w:type="dxa"/>
            <w:tcMar>
              <w:top w:w="0" w:type="dxa"/>
              <w:left w:w="0" w:type="dxa"/>
              <w:bottom w:w="0" w:type="dxa"/>
              <w:right w:w="0" w:type="dxa"/>
            </w:tcMar>
            <w:hideMark/>
          </w:tcPr>
          <w:p w14:paraId="453CC9FE" w14:textId="77777777" w:rsidR="00487648" w:rsidRPr="00E503B2" w:rsidRDefault="00487648" w:rsidP="00356E6C">
            <w:pPr>
              <w:rPr>
                <w:rFonts w:ascii="Helvetica" w:hAnsi="Helvetica"/>
                <w:iCs/>
              </w:rPr>
            </w:pPr>
            <w:r w:rsidRPr="00E503B2">
              <w:rPr>
                <w:rFonts w:ascii="Helvetica" w:hAnsi="Helvetica"/>
                <w:b/>
                <w:bCs/>
                <w:iCs/>
              </w:rPr>
              <w:t>MP4336</w:t>
            </w:r>
          </w:p>
        </w:tc>
      </w:tr>
    </w:tbl>
    <w:p w14:paraId="3E19DA35" w14:textId="45668BD1" w:rsidR="005E0051" w:rsidRDefault="00487648" w:rsidP="00761B0B">
      <w:pPr>
        <w:rPr>
          <w:rFonts w:ascii="Helvetica" w:hAnsi="Helvetica"/>
          <w:iCs/>
        </w:rPr>
      </w:pPr>
      <w:r w:rsidRPr="00E503B2">
        <w:rPr>
          <w:rFonts w:ascii="Helvetica" w:hAnsi="Helvetica"/>
          <w:i/>
          <w:iCs/>
        </w:rPr>
        <w:t>Dietlind Fischer, Seelze 2006</w:t>
      </w:r>
      <w:r>
        <w:rPr>
          <w:rFonts w:ascii="Helvetica" w:hAnsi="Helvetica"/>
          <w:i/>
          <w:iCs/>
        </w:rPr>
        <w:t xml:space="preserve">, </w:t>
      </w:r>
      <w:r w:rsidRPr="00E503B2">
        <w:rPr>
          <w:rFonts w:ascii="Helvetica" w:hAnsi="Helvetica"/>
          <w:i/>
          <w:iCs/>
        </w:rPr>
        <w:t>Medienpaket mit einem Sammelband diverser Materialien</w:t>
      </w:r>
      <w:r w:rsidRPr="00E503B2">
        <w:rPr>
          <w:rFonts w:ascii="Helvetica" w:hAnsi="Helvetica"/>
          <w:i/>
          <w:iCs/>
        </w:rPr>
        <w:br/>
      </w:r>
      <w:r w:rsidRPr="00E503B2">
        <w:rPr>
          <w:rFonts w:ascii="Helvetica" w:hAnsi="Helvetica"/>
          <w:iCs/>
        </w:rPr>
        <w:t xml:space="preserve">Beiträge zum Thema Gleichnisse und Wunder in der Grundschule mit Praxisideen </w:t>
      </w:r>
      <w:r w:rsidR="00D33B25">
        <w:rPr>
          <w:rFonts w:ascii="Helvetica" w:hAnsi="Helvetica"/>
          <w:iCs/>
        </w:rPr>
        <w:t xml:space="preserve">u.a. </w:t>
      </w:r>
      <w:r w:rsidRPr="00E503B2">
        <w:rPr>
          <w:rFonts w:ascii="Helvetica" w:hAnsi="Helvetica"/>
          <w:iCs/>
        </w:rPr>
        <w:t>zu: Das Gleichnis vom Senfkorn</w:t>
      </w:r>
      <w:r w:rsidR="00D33B25">
        <w:rPr>
          <w:rFonts w:ascii="Helvetica" w:hAnsi="Helvetica"/>
          <w:iCs/>
        </w:rPr>
        <w:t xml:space="preserve">. </w:t>
      </w:r>
      <w:r w:rsidRPr="00E503B2">
        <w:rPr>
          <w:rFonts w:ascii="Helvetica" w:hAnsi="Helvetica"/>
          <w:iCs/>
        </w:rPr>
        <w:t>Die Materialmappe enthält ein Heft mit Unterrichtsideen, Freiarbeitsmaterialien, Fotokarten zum Symbol "Hand", Bild-Text-Karten "Der barmherzige Samariter", Bildimpulskarten und einem Poster "</w:t>
      </w:r>
      <w:proofErr w:type="spellStart"/>
      <w:r w:rsidRPr="00E503B2">
        <w:rPr>
          <w:rFonts w:ascii="Helvetica" w:hAnsi="Helvetica"/>
          <w:iCs/>
        </w:rPr>
        <w:t>Paradiesgärtlein</w:t>
      </w:r>
      <w:proofErr w:type="spellEnd"/>
      <w:r w:rsidRPr="00E503B2">
        <w:rPr>
          <w:rFonts w:ascii="Helvetica" w:hAnsi="Helvetica"/>
          <w:iCs/>
        </w:rPr>
        <w:t>" sowie Bildfolien mit sechs Kunstbildern.</w:t>
      </w:r>
      <w:r w:rsidRPr="00E503B2">
        <w:rPr>
          <w:rFonts w:ascii="Helvetica" w:hAnsi="Helvetica"/>
          <w:iCs/>
        </w:rPr>
        <w:br/>
      </w:r>
    </w:p>
    <w:p w14:paraId="104CB3B9" w14:textId="04695DCE" w:rsidR="005E0051" w:rsidRDefault="005E0051" w:rsidP="005E0051">
      <w:pPr>
        <w:rPr>
          <w:rFonts w:ascii="Helvetica" w:hAnsi="Helvetica"/>
          <w:iCs/>
        </w:rPr>
      </w:pPr>
    </w:p>
    <w:p w14:paraId="59404847" w14:textId="77777777" w:rsidR="006C6F65" w:rsidRDefault="006C6F65" w:rsidP="005E0051">
      <w:pPr>
        <w:rPr>
          <w:rFonts w:ascii="Helvetica" w:hAnsi="Helvetica"/>
          <w:iCs/>
        </w:rPr>
      </w:pPr>
    </w:p>
    <w:p w14:paraId="69977D7F" w14:textId="77777777" w:rsidR="005E0051" w:rsidRPr="00334EED" w:rsidRDefault="005E0051" w:rsidP="005E0051">
      <w:pPr>
        <w:rPr>
          <w:rFonts w:ascii="Arial" w:eastAsia="Arial Unicode MS" w:hAnsi="Arial" w:cs="Arial"/>
          <w:b/>
          <w:sz w:val="24"/>
        </w:rPr>
      </w:pPr>
      <w:r>
        <w:rPr>
          <w:rFonts w:ascii="Arial" w:eastAsia="Arial Unicode MS" w:hAnsi="Arial" w:cs="Arial"/>
          <w:b/>
          <w:sz w:val="28"/>
        </w:rPr>
        <w:t>Der verlorene Sohn</w:t>
      </w:r>
    </w:p>
    <w:p w14:paraId="72723D56" w14:textId="77777777" w:rsidR="00B04096" w:rsidRPr="000D01EA" w:rsidRDefault="00B04096" w:rsidP="00B04096">
      <w:pPr>
        <w:rPr>
          <w:rFonts w:ascii="Helvetica" w:hAnsi="Helvetica"/>
          <w:iCs/>
          <w:sz w:val="10"/>
          <w:szCs w:val="1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5"/>
        <w:gridCol w:w="1095"/>
      </w:tblGrid>
      <w:tr w:rsidR="005E0051" w:rsidRPr="00E503B2" w14:paraId="5E335EE8" w14:textId="77777777" w:rsidTr="00356E6C">
        <w:trPr>
          <w:tblCellSpacing w:w="15" w:type="dxa"/>
        </w:trPr>
        <w:tc>
          <w:tcPr>
            <w:tcW w:w="8550" w:type="dxa"/>
            <w:tcMar>
              <w:top w:w="0" w:type="dxa"/>
              <w:left w:w="0" w:type="dxa"/>
              <w:bottom w:w="0" w:type="dxa"/>
              <w:right w:w="0" w:type="dxa"/>
            </w:tcMar>
            <w:vAlign w:val="bottom"/>
            <w:hideMark/>
          </w:tcPr>
          <w:p w14:paraId="36BFC3F4" w14:textId="77777777" w:rsidR="005E0051" w:rsidRPr="00E503B2" w:rsidRDefault="005E0051" w:rsidP="00356E6C">
            <w:pPr>
              <w:rPr>
                <w:rFonts w:ascii="Helvetica" w:hAnsi="Helvetica"/>
                <w:iCs/>
              </w:rPr>
            </w:pPr>
            <w:r w:rsidRPr="00E503B2">
              <w:rPr>
                <w:rFonts w:ascii="Helvetica" w:hAnsi="Helvetica"/>
                <w:b/>
                <w:bCs/>
                <w:iCs/>
              </w:rPr>
              <w:t>Kamishibai-Bildkarten: Der verlorene Sohn</w:t>
            </w:r>
          </w:p>
        </w:tc>
        <w:tc>
          <w:tcPr>
            <w:tcW w:w="1050" w:type="dxa"/>
            <w:tcMar>
              <w:top w:w="0" w:type="dxa"/>
              <w:left w:w="0" w:type="dxa"/>
              <w:bottom w:w="0" w:type="dxa"/>
              <w:right w:w="0" w:type="dxa"/>
            </w:tcMar>
            <w:hideMark/>
          </w:tcPr>
          <w:p w14:paraId="75CD4094" w14:textId="77777777" w:rsidR="005E0051" w:rsidRPr="00E503B2" w:rsidRDefault="005E0051" w:rsidP="00356E6C">
            <w:pPr>
              <w:rPr>
                <w:rFonts w:ascii="Helvetica" w:hAnsi="Helvetica"/>
                <w:iCs/>
              </w:rPr>
            </w:pPr>
            <w:r w:rsidRPr="00E503B2">
              <w:rPr>
                <w:rFonts w:ascii="Helvetica" w:hAnsi="Helvetica"/>
                <w:b/>
                <w:bCs/>
                <w:iCs/>
              </w:rPr>
              <w:t>717</w:t>
            </w:r>
          </w:p>
        </w:tc>
      </w:tr>
    </w:tbl>
    <w:p w14:paraId="73CCCEE8" w14:textId="77777777" w:rsidR="005E0051" w:rsidRDefault="005E0051" w:rsidP="005E0051">
      <w:pPr>
        <w:rPr>
          <w:rFonts w:ascii="Helvetica" w:hAnsi="Helvetica"/>
          <w:i/>
          <w:iCs/>
        </w:rPr>
      </w:pPr>
      <w:r w:rsidRPr="00E503B2">
        <w:rPr>
          <w:rFonts w:ascii="Helvetica" w:hAnsi="Helvetica"/>
          <w:i/>
          <w:iCs/>
        </w:rPr>
        <w:t>Deutschland 2014</w:t>
      </w:r>
      <w:r w:rsidRPr="00E503B2">
        <w:rPr>
          <w:rFonts w:ascii="Helvetica" w:hAnsi="Helvetica"/>
          <w:i/>
          <w:iCs/>
        </w:rPr>
        <w:br/>
        <w:t>11 Bildkarten (A3) für Erzähltheater</w:t>
      </w:r>
      <w:r w:rsidRPr="00E503B2">
        <w:rPr>
          <w:rFonts w:ascii="Helvetica" w:hAnsi="Helvetica"/>
          <w:i/>
          <w:iCs/>
        </w:rPr>
        <w:br/>
      </w:r>
      <w:r w:rsidRPr="00E503B2">
        <w:rPr>
          <w:rFonts w:ascii="Helvetica" w:hAnsi="Helvetica"/>
          <w:iCs/>
        </w:rPr>
        <w:t xml:space="preserve">Erzählung der </w:t>
      </w:r>
      <w:proofErr w:type="spellStart"/>
      <w:r w:rsidRPr="00E503B2">
        <w:rPr>
          <w:rFonts w:ascii="Helvetica" w:hAnsi="Helvetica"/>
          <w:iCs/>
        </w:rPr>
        <w:t>Gleichnisgeschichte</w:t>
      </w:r>
      <w:proofErr w:type="spellEnd"/>
      <w:r w:rsidRPr="00E503B2">
        <w:rPr>
          <w:rFonts w:ascii="Helvetica" w:hAnsi="Helvetica"/>
          <w:iCs/>
        </w:rPr>
        <w:t xml:space="preserve"> nach Lukas 15.</w:t>
      </w:r>
      <w:r w:rsidRPr="00E503B2">
        <w:rPr>
          <w:rFonts w:ascii="Helvetica" w:hAnsi="Helvetica"/>
          <w:iCs/>
        </w:rPr>
        <w:br/>
      </w:r>
      <w:r w:rsidRPr="00E503B2">
        <w:rPr>
          <w:rFonts w:ascii="Helvetica" w:hAnsi="Helvetica"/>
          <w:i/>
          <w:iCs/>
        </w:rPr>
        <w:t>Neues Testament, Evangelien, Gleichnisse, Bibel</w:t>
      </w:r>
      <w:r w:rsidRPr="00E503B2">
        <w:rPr>
          <w:rFonts w:ascii="Helvetica" w:hAnsi="Helvetica"/>
          <w:i/>
          <w:iCs/>
        </w:rPr>
        <w:br/>
        <w:t>ab 4 Jahren</w:t>
      </w:r>
    </w:p>
    <w:p w14:paraId="23A8119E" w14:textId="77777777" w:rsidR="00B04096" w:rsidRPr="000D01EA" w:rsidRDefault="00B04096" w:rsidP="00B04096">
      <w:pPr>
        <w:rPr>
          <w:rFonts w:ascii="Helvetica" w:hAnsi="Helvetica"/>
          <w:iCs/>
          <w:sz w:val="10"/>
          <w:szCs w:val="1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5"/>
        <w:gridCol w:w="1095"/>
      </w:tblGrid>
      <w:tr w:rsidR="005E0051" w:rsidRPr="00E503B2" w14:paraId="1FCEDDED" w14:textId="77777777" w:rsidTr="00356E6C">
        <w:trPr>
          <w:tblCellSpacing w:w="15" w:type="dxa"/>
        </w:trPr>
        <w:tc>
          <w:tcPr>
            <w:tcW w:w="8550" w:type="dxa"/>
            <w:tcMar>
              <w:top w:w="0" w:type="dxa"/>
              <w:left w:w="0" w:type="dxa"/>
              <w:bottom w:w="0" w:type="dxa"/>
              <w:right w:w="0" w:type="dxa"/>
            </w:tcMar>
            <w:vAlign w:val="bottom"/>
            <w:hideMark/>
          </w:tcPr>
          <w:p w14:paraId="6421FC9E" w14:textId="77777777" w:rsidR="005E0051" w:rsidRPr="00E503B2" w:rsidRDefault="005E0051" w:rsidP="00356E6C">
            <w:pPr>
              <w:rPr>
                <w:rFonts w:ascii="Helvetica" w:hAnsi="Helvetica"/>
                <w:iCs/>
              </w:rPr>
            </w:pPr>
            <w:r w:rsidRPr="00E503B2">
              <w:rPr>
                <w:rFonts w:ascii="Helvetica" w:hAnsi="Helvetica"/>
                <w:b/>
                <w:bCs/>
                <w:iCs/>
              </w:rPr>
              <w:t>Der verlorene Sohn</w:t>
            </w:r>
          </w:p>
        </w:tc>
        <w:tc>
          <w:tcPr>
            <w:tcW w:w="1050" w:type="dxa"/>
            <w:tcMar>
              <w:top w:w="0" w:type="dxa"/>
              <w:left w:w="0" w:type="dxa"/>
              <w:bottom w:w="0" w:type="dxa"/>
              <w:right w:w="0" w:type="dxa"/>
            </w:tcMar>
            <w:hideMark/>
          </w:tcPr>
          <w:p w14:paraId="06E52526" w14:textId="77777777" w:rsidR="005E0051" w:rsidRPr="00E503B2" w:rsidRDefault="005E0051" w:rsidP="00356E6C">
            <w:pPr>
              <w:rPr>
                <w:rFonts w:ascii="Helvetica" w:hAnsi="Helvetica"/>
                <w:iCs/>
              </w:rPr>
            </w:pPr>
            <w:r w:rsidRPr="00E503B2">
              <w:rPr>
                <w:rFonts w:ascii="Helvetica" w:hAnsi="Helvetica"/>
                <w:b/>
                <w:bCs/>
                <w:iCs/>
              </w:rPr>
              <w:t>DVK1836</w:t>
            </w:r>
          </w:p>
        </w:tc>
      </w:tr>
    </w:tbl>
    <w:p w14:paraId="5E248CA3" w14:textId="77777777" w:rsidR="005E0051" w:rsidRDefault="005E0051" w:rsidP="005E0051">
      <w:pPr>
        <w:rPr>
          <w:rFonts w:ascii="Helvetica" w:hAnsi="Helvetica"/>
          <w:i/>
          <w:iCs/>
        </w:rPr>
      </w:pPr>
      <w:r w:rsidRPr="00E503B2">
        <w:rPr>
          <w:rFonts w:ascii="Helvetica" w:hAnsi="Helvetica"/>
          <w:i/>
          <w:iCs/>
        </w:rPr>
        <w:t>Anna Schreiber, Deutschland 2019</w:t>
      </w:r>
      <w:r w:rsidRPr="00E503B2">
        <w:rPr>
          <w:rFonts w:ascii="Helvetica" w:hAnsi="Helvetica"/>
          <w:i/>
          <w:iCs/>
        </w:rPr>
        <w:br/>
        <w:t>21 Min., f., Animationsfilm</w:t>
      </w:r>
      <w:r w:rsidRPr="00E503B2">
        <w:rPr>
          <w:rFonts w:ascii="Helvetica" w:hAnsi="Helvetica"/>
          <w:i/>
          <w:iCs/>
        </w:rPr>
        <w:br/>
      </w:r>
      <w:r w:rsidRPr="00E503B2">
        <w:rPr>
          <w:rFonts w:ascii="Helvetica" w:hAnsi="Helvetica"/>
          <w:iCs/>
        </w:rPr>
        <w:t>Die Parabel vom verlorenen Sohn (</w:t>
      </w:r>
      <w:proofErr w:type="spellStart"/>
      <w:r w:rsidRPr="00E503B2">
        <w:rPr>
          <w:rFonts w:ascii="Helvetica" w:hAnsi="Helvetica"/>
          <w:iCs/>
        </w:rPr>
        <w:t>Lk</w:t>
      </w:r>
      <w:proofErr w:type="spellEnd"/>
      <w:r w:rsidRPr="00E503B2">
        <w:rPr>
          <w:rFonts w:ascii="Helvetica" w:hAnsi="Helvetica"/>
          <w:iCs/>
        </w:rPr>
        <w:t xml:space="preserve"> 15,11-32) vermittelt Kindern zentrale Aspekte des neutestamentlichen Gottesbildes. In einfacher Sprache erzählt und visualisiert durch die ausdrucksstarken Bilder von Dieter </w:t>
      </w:r>
      <w:proofErr w:type="spellStart"/>
      <w:r w:rsidRPr="00E503B2">
        <w:rPr>
          <w:rFonts w:ascii="Helvetica" w:hAnsi="Helvetica"/>
          <w:iCs/>
        </w:rPr>
        <w:t>Konsek</w:t>
      </w:r>
      <w:proofErr w:type="spellEnd"/>
      <w:r w:rsidRPr="00E503B2">
        <w:rPr>
          <w:rFonts w:ascii="Helvetica" w:hAnsi="Helvetica"/>
          <w:iCs/>
        </w:rPr>
        <w:t xml:space="preserve"> ermöglicht das Gleichnis jungen Zuschauern einen Zugang zu elementaren Erfahrungen wie Weggehen und Zurückkehren, Aufbruch und Reue, Ablehnung und sich angenommen fühlen.</w:t>
      </w:r>
      <w:r w:rsidRPr="00E503B2">
        <w:rPr>
          <w:rFonts w:ascii="Helvetica" w:hAnsi="Helvetica"/>
          <w:iCs/>
        </w:rPr>
        <w:br/>
      </w:r>
      <w:r w:rsidRPr="00E503B2">
        <w:rPr>
          <w:rFonts w:ascii="Helvetica" w:hAnsi="Helvetica"/>
          <w:i/>
          <w:iCs/>
        </w:rPr>
        <w:t>Neues Testament, Gleichnisse, Versöhnung, Vergebung, Bibel, Gerechtigkeit, Gottesbild</w:t>
      </w:r>
      <w:r w:rsidRPr="00E503B2">
        <w:rPr>
          <w:rFonts w:ascii="Helvetica" w:hAnsi="Helvetica"/>
          <w:i/>
          <w:iCs/>
        </w:rPr>
        <w:br/>
        <w:t>ab 6 Jahren</w:t>
      </w:r>
    </w:p>
    <w:p w14:paraId="01B89A2B" w14:textId="154302E1" w:rsidR="00B04096" w:rsidRDefault="00B04096" w:rsidP="00B04096">
      <w:pPr>
        <w:rPr>
          <w:rFonts w:ascii="Helvetica" w:hAnsi="Helvetica"/>
          <w:iCs/>
          <w:sz w:val="10"/>
          <w:szCs w:val="10"/>
        </w:rPr>
      </w:pPr>
    </w:p>
    <w:p w14:paraId="33993E75" w14:textId="77777777" w:rsidR="006C6F65" w:rsidRDefault="006C6F65">
      <w:r>
        <w:br w:type="page"/>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5"/>
        <w:gridCol w:w="1095"/>
      </w:tblGrid>
      <w:tr w:rsidR="00822ECB" w:rsidRPr="00E503B2" w14:paraId="54C45510" w14:textId="77777777" w:rsidTr="0010012D">
        <w:trPr>
          <w:tblCellSpacing w:w="15" w:type="dxa"/>
        </w:trPr>
        <w:tc>
          <w:tcPr>
            <w:tcW w:w="8550" w:type="dxa"/>
            <w:tcMar>
              <w:top w:w="0" w:type="dxa"/>
              <w:left w:w="0" w:type="dxa"/>
              <w:bottom w:w="0" w:type="dxa"/>
              <w:right w:w="0" w:type="dxa"/>
            </w:tcMar>
            <w:vAlign w:val="bottom"/>
            <w:hideMark/>
          </w:tcPr>
          <w:p w14:paraId="0688D08E" w14:textId="1221BE96" w:rsidR="00822ECB" w:rsidRPr="00E503B2" w:rsidRDefault="00822ECB" w:rsidP="0010012D">
            <w:pPr>
              <w:rPr>
                <w:rFonts w:ascii="Helvetica" w:hAnsi="Helvetica"/>
                <w:iCs/>
              </w:rPr>
            </w:pPr>
            <w:r w:rsidRPr="00E503B2">
              <w:rPr>
                <w:rFonts w:ascii="Helvetica" w:hAnsi="Helvetica"/>
                <w:b/>
                <w:bCs/>
                <w:iCs/>
              </w:rPr>
              <w:lastRenderedPageBreak/>
              <w:t>Jesusgeschichten</w:t>
            </w:r>
          </w:p>
        </w:tc>
        <w:tc>
          <w:tcPr>
            <w:tcW w:w="1050" w:type="dxa"/>
            <w:tcMar>
              <w:top w:w="0" w:type="dxa"/>
              <w:left w:w="0" w:type="dxa"/>
              <w:bottom w:w="0" w:type="dxa"/>
              <w:right w:w="0" w:type="dxa"/>
            </w:tcMar>
            <w:hideMark/>
          </w:tcPr>
          <w:p w14:paraId="49B58BE3" w14:textId="77777777" w:rsidR="00822ECB" w:rsidRPr="00E503B2" w:rsidRDefault="00822ECB" w:rsidP="0010012D">
            <w:pPr>
              <w:rPr>
                <w:rFonts w:ascii="Helvetica" w:hAnsi="Helvetica"/>
                <w:iCs/>
              </w:rPr>
            </w:pPr>
            <w:r w:rsidRPr="00E503B2">
              <w:rPr>
                <w:rFonts w:ascii="Helvetica" w:hAnsi="Helvetica"/>
                <w:b/>
                <w:bCs/>
                <w:iCs/>
              </w:rPr>
              <w:t>DVK080</w:t>
            </w:r>
          </w:p>
        </w:tc>
      </w:tr>
    </w:tbl>
    <w:p w14:paraId="0B00193D" w14:textId="77777777" w:rsidR="00822ECB" w:rsidRDefault="00822ECB" w:rsidP="00822ECB">
      <w:pPr>
        <w:rPr>
          <w:rFonts w:ascii="Helvetica" w:hAnsi="Helvetica"/>
          <w:i/>
          <w:iCs/>
        </w:rPr>
      </w:pPr>
      <w:r w:rsidRPr="00E503B2">
        <w:rPr>
          <w:rFonts w:ascii="Helvetica" w:hAnsi="Helvetica"/>
          <w:i/>
          <w:iCs/>
        </w:rPr>
        <w:t xml:space="preserve">Tony White / Richard </w:t>
      </w:r>
      <w:proofErr w:type="spellStart"/>
      <w:r w:rsidRPr="00E503B2">
        <w:rPr>
          <w:rFonts w:ascii="Helvetica" w:hAnsi="Helvetica"/>
          <w:i/>
          <w:iCs/>
        </w:rPr>
        <w:t>Burdett</w:t>
      </w:r>
      <w:proofErr w:type="spellEnd"/>
      <w:r w:rsidRPr="00E503B2">
        <w:rPr>
          <w:rFonts w:ascii="Helvetica" w:hAnsi="Helvetica"/>
          <w:i/>
          <w:iCs/>
        </w:rPr>
        <w:t>, Großbritannien 2001 (FWU)</w:t>
      </w:r>
      <w:r w:rsidRPr="00E503B2">
        <w:rPr>
          <w:rFonts w:ascii="Helvetica" w:hAnsi="Helvetica"/>
          <w:i/>
          <w:iCs/>
        </w:rPr>
        <w:br/>
        <w:t xml:space="preserve">50 Min., f., DVD mit 5 Trickfilmen und </w:t>
      </w:r>
      <w:r w:rsidRPr="00D33B25">
        <w:rPr>
          <w:rFonts w:ascii="Helvetica" w:hAnsi="Helvetica"/>
          <w:i/>
          <w:iCs/>
        </w:rPr>
        <w:t>69 Bilder und Unterrichtsmaterialien auf der ROM-Ebene</w:t>
      </w:r>
      <w:r w:rsidRPr="00E503B2">
        <w:rPr>
          <w:rFonts w:ascii="Helvetica" w:hAnsi="Helvetica"/>
          <w:i/>
          <w:iCs/>
        </w:rPr>
        <w:br/>
      </w:r>
      <w:r w:rsidRPr="00E503B2">
        <w:rPr>
          <w:rFonts w:ascii="Helvetica" w:hAnsi="Helvetica"/>
          <w:iCs/>
        </w:rPr>
        <w:t xml:space="preserve">Die DVD enthält Wunderheilungsgeschichten " sowie </w:t>
      </w:r>
      <w:proofErr w:type="spellStart"/>
      <w:r w:rsidRPr="00E503B2">
        <w:rPr>
          <w:rFonts w:ascii="Helvetica" w:hAnsi="Helvetica"/>
          <w:iCs/>
        </w:rPr>
        <w:t>Gleichnisgeschichten</w:t>
      </w:r>
      <w:proofErr w:type="spellEnd"/>
      <w:r w:rsidRPr="00E503B2">
        <w:rPr>
          <w:rFonts w:ascii="Helvetica" w:hAnsi="Helvetica"/>
          <w:iCs/>
        </w:rPr>
        <w:t xml:space="preserve"> wie "Der barmherzige </w:t>
      </w:r>
      <w:r>
        <w:rPr>
          <w:rFonts w:ascii="Helvetica" w:hAnsi="Helvetica"/>
          <w:iCs/>
        </w:rPr>
        <w:t>Vater</w:t>
      </w:r>
      <w:r w:rsidRPr="00E503B2">
        <w:rPr>
          <w:rFonts w:ascii="Helvetica" w:hAnsi="Helvetica"/>
          <w:iCs/>
        </w:rPr>
        <w:t>"</w:t>
      </w:r>
      <w:r>
        <w:rPr>
          <w:rFonts w:ascii="Helvetica" w:hAnsi="Helvetica"/>
          <w:iCs/>
        </w:rPr>
        <w:t>.</w:t>
      </w:r>
      <w:r w:rsidRPr="00E503B2">
        <w:rPr>
          <w:rFonts w:ascii="Helvetica" w:hAnsi="Helvetica"/>
          <w:iCs/>
        </w:rPr>
        <w:t xml:space="preserve"> </w:t>
      </w:r>
      <w:r w:rsidRPr="00E503B2">
        <w:rPr>
          <w:rFonts w:ascii="Helvetica" w:hAnsi="Helvetica"/>
          <w:iCs/>
        </w:rPr>
        <w:br/>
      </w:r>
      <w:r w:rsidRPr="00E503B2">
        <w:rPr>
          <w:rFonts w:ascii="Helvetica" w:hAnsi="Helvetica"/>
          <w:i/>
          <w:iCs/>
        </w:rPr>
        <w:t>Neues Testament, Evangelien, Wunder, Gleichnisse, Leben Jesu, Kinder, Jesus Christus, Bibel</w:t>
      </w:r>
      <w:r w:rsidRPr="00E503B2">
        <w:rPr>
          <w:rFonts w:ascii="Helvetica" w:hAnsi="Helvetica"/>
          <w:i/>
          <w:iCs/>
        </w:rPr>
        <w:br/>
        <w:t>ab 5 Jahren</w:t>
      </w:r>
    </w:p>
    <w:p w14:paraId="46D222AB" w14:textId="77777777" w:rsidR="00822ECB" w:rsidRDefault="00822ECB" w:rsidP="00B04096">
      <w:pPr>
        <w:rPr>
          <w:rFonts w:ascii="Helvetica" w:hAnsi="Helvetica"/>
          <w:iCs/>
          <w:sz w:val="10"/>
          <w:szCs w:val="1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5"/>
        <w:gridCol w:w="1095"/>
      </w:tblGrid>
      <w:tr w:rsidR="00822ECB" w:rsidRPr="00822ECB" w14:paraId="5D87F3E9" w14:textId="77777777" w:rsidTr="0010012D">
        <w:trPr>
          <w:tblCellSpacing w:w="15" w:type="dxa"/>
        </w:trPr>
        <w:tc>
          <w:tcPr>
            <w:tcW w:w="8550" w:type="dxa"/>
            <w:tcMar>
              <w:top w:w="0" w:type="dxa"/>
              <w:left w:w="0" w:type="dxa"/>
              <w:bottom w:w="0" w:type="dxa"/>
              <w:right w:w="0" w:type="dxa"/>
            </w:tcMar>
            <w:vAlign w:val="bottom"/>
            <w:hideMark/>
          </w:tcPr>
          <w:p w14:paraId="564CD732" w14:textId="77777777" w:rsidR="00822ECB" w:rsidRPr="00822ECB" w:rsidRDefault="00822ECB" w:rsidP="0010012D">
            <w:pPr>
              <w:rPr>
                <w:rFonts w:ascii="Helvetica" w:hAnsi="Helvetica"/>
                <w:iCs/>
              </w:rPr>
            </w:pPr>
            <w:r w:rsidRPr="00822ECB">
              <w:rPr>
                <w:rFonts w:ascii="Helvetica" w:hAnsi="Helvetica"/>
                <w:b/>
                <w:bCs/>
                <w:iCs/>
              </w:rPr>
              <w:t>Der verlorene Otto</w:t>
            </w:r>
          </w:p>
        </w:tc>
        <w:tc>
          <w:tcPr>
            <w:tcW w:w="1050" w:type="dxa"/>
            <w:tcMar>
              <w:top w:w="0" w:type="dxa"/>
              <w:left w:w="0" w:type="dxa"/>
              <w:bottom w:w="0" w:type="dxa"/>
              <w:right w:w="0" w:type="dxa"/>
            </w:tcMar>
            <w:hideMark/>
          </w:tcPr>
          <w:p w14:paraId="5CE87972" w14:textId="77777777" w:rsidR="00822ECB" w:rsidRPr="00822ECB" w:rsidRDefault="00822ECB" w:rsidP="0010012D">
            <w:pPr>
              <w:rPr>
                <w:rFonts w:ascii="Helvetica" w:hAnsi="Helvetica"/>
                <w:iCs/>
              </w:rPr>
            </w:pPr>
            <w:r w:rsidRPr="00822ECB">
              <w:rPr>
                <w:rFonts w:ascii="Helvetica" w:hAnsi="Helvetica"/>
                <w:b/>
                <w:bCs/>
                <w:iCs/>
              </w:rPr>
              <w:t>DVK1302</w:t>
            </w:r>
          </w:p>
        </w:tc>
      </w:tr>
    </w:tbl>
    <w:p w14:paraId="2320F51A" w14:textId="5DA1873F" w:rsidR="00822ECB" w:rsidRDefault="00822ECB" w:rsidP="00B04096">
      <w:pPr>
        <w:rPr>
          <w:rFonts w:ascii="Helvetica" w:hAnsi="Helvetica"/>
          <w:iCs/>
          <w:sz w:val="10"/>
          <w:szCs w:val="10"/>
        </w:rPr>
      </w:pPr>
      <w:proofErr w:type="spellStart"/>
      <w:r w:rsidRPr="00822ECB">
        <w:rPr>
          <w:rFonts w:ascii="Helvetica" w:hAnsi="Helvetica"/>
          <w:i/>
          <w:iCs/>
        </w:rPr>
        <w:t>Dorris</w:t>
      </w:r>
      <w:proofErr w:type="spellEnd"/>
      <w:r w:rsidRPr="00822ECB">
        <w:rPr>
          <w:rFonts w:ascii="Helvetica" w:hAnsi="Helvetica"/>
          <w:i/>
          <w:iCs/>
        </w:rPr>
        <w:t xml:space="preserve"> Dörrie / Jacky Gleich / Markus Müller / Deutschland 2012</w:t>
      </w:r>
      <w:r w:rsidRPr="00822ECB">
        <w:rPr>
          <w:rFonts w:ascii="Helvetica" w:hAnsi="Helvetica"/>
          <w:i/>
          <w:iCs/>
        </w:rPr>
        <w:br/>
        <w:t>8 Min., f., Animationsfilm</w:t>
      </w:r>
      <w:r>
        <w:rPr>
          <w:rFonts w:ascii="Helvetica" w:hAnsi="Helvetica"/>
          <w:i/>
          <w:iCs/>
        </w:rPr>
        <w:t xml:space="preserve">, </w:t>
      </w:r>
      <w:r w:rsidRPr="00822ECB">
        <w:rPr>
          <w:rFonts w:ascii="Helvetica" w:hAnsi="Helvetica"/>
          <w:i/>
          <w:iCs/>
        </w:rPr>
        <w:t>DVD-</w:t>
      </w:r>
      <w:proofErr w:type="spellStart"/>
      <w:r w:rsidRPr="00822ECB">
        <w:rPr>
          <w:rFonts w:ascii="Helvetica" w:hAnsi="Helvetica"/>
          <w:i/>
          <w:iCs/>
        </w:rPr>
        <w:t>Complett</w:t>
      </w:r>
      <w:proofErr w:type="spellEnd"/>
      <w:r w:rsidRPr="00822ECB">
        <w:rPr>
          <w:rFonts w:ascii="Helvetica" w:hAnsi="Helvetica"/>
          <w:i/>
          <w:iCs/>
        </w:rPr>
        <w:t xml:space="preserve"> mit umfangreichem didaktisches Material für die Grundschule</w:t>
      </w:r>
      <w:r w:rsidRPr="00822ECB">
        <w:rPr>
          <w:rFonts w:ascii="Helvetica" w:hAnsi="Helvetica"/>
          <w:i/>
          <w:iCs/>
        </w:rPr>
        <w:br/>
      </w:r>
      <w:r w:rsidRPr="00822ECB">
        <w:rPr>
          <w:rFonts w:ascii="Helvetica" w:hAnsi="Helvetica"/>
          <w:iCs/>
        </w:rPr>
        <w:t xml:space="preserve">Animierte Fassung des Kinderbuches von Doris Dörrie und Jacky Gleich. Das Buch </w:t>
      </w:r>
      <w:r>
        <w:rPr>
          <w:rFonts w:ascii="Helvetica" w:hAnsi="Helvetica"/>
          <w:iCs/>
        </w:rPr>
        <w:t>übersetzt</w:t>
      </w:r>
      <w:r w:rsidRPr="00822ECB">
        <w:rPr>
          <w:rFonts w:ascii="Helvetica" w:hAnsi="Helvetica"/>
          <w:iCs/>
        </w:rPr>
        <w:t xml:space="preserve"> das biblische Gleichnis vom verlorenen Sohn in die Erlebniswelt von heutigen Kindern übersetzen. Auf der DVD ist sind zusätzlich eine langsam gesprochene Fassung ohne Nebengeräusche für Hörbehinderte sowie ein Fassung mit </w:t>
      </w:r>
      <w:proofErr w:type="spellStart"/>
      <w:r w:rsidRPr="00822ECB">
        <w:rPr>
          <w:rFonts w:ascii="Helvetica" w:hAnsi="Helvetica"/>
          <w:iCs/>
        </w:rPr>
        <w:t>Audiodiskreption</w:t>
      </w:r>
      <w:proofErr w:type="spellEnd"/>
      <w:r w:rsidRPr="00822ECB">
        <w:rPr>
          <w:rFonts w:ascii="Helvetica" w:hAnsi="Helvetica"/>
          <w:iCs/>
        </w:rPr>
        <w:t xml:space="preserve"> für Sehbehinderte vorhanden.</w:t>
      </w:r>
      <w:r>
        <w:rPr>
          <w:rFonts w:ascii="Helvetica" w:hAnsi="Helvetica"/>
          <w:iCs/>
        </w:rPr>
        <w:t xml:space="preserve"> A</w:t>
      </w:r>
      <w:r w:rsidRPr="00822ECB">
        <w:rPr>
          <w:rFonts w:ascii="Helvetica" w:hAnsi="Helvetica"/>
          <w:iCs/>
        </w:rPr>
        <w:t>uch als Download verfügbar.</w:t>
      </w:r>
      <w:r w:rsidRPr="00822ECB">
        <w:rPr>
          <w:rFonts w:ascii="Helvetica" w:hAnsi="Helvetica"/>
          <w:iCs/>
        </w:rPr>
        <w:br/>
      </w:r>
      <w:r w:rsidRPr="00822ECB">
        <w:rPr>
          <w:rFonts w:ascii="Helvetica" w:hAnsi="Helvetica"/>
          <w:i/>
          <w:iCs/>
        </w:rPr>
        <w:t>Kinder, Konflikte, Familie, Freiheit, Gewissen, Gehorsam, Autorität, Inklusion</w:t>
      </w:r>
      <w:r w:rsidRPr="00822ECB">
        <w:rPr>
          <w:rFonts w:ascii="Helvetica" w:hAnsi="Helvetica"/>
          <w:i/>
          <w:iCs/>
        </w:rPr>
        <w:br/>
        <w:t>ab 5 Jahren</w:t>
      </w:r>
      <w:r w:rsidRPr="00822ECB">
        <w:rPr>
          <w:rFonts w:ascii="Helvetica" w:hAnsi="Helvetica"/>
          <w:i/>
          <w:iCs/>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5"/>
        <w:gridCol w:w="1095"/>
      </w:tblGrid>
      <w:tr w:rsidR="005E0051" w:rsidRPr="00E503B2" w14:paraId="7AE3DE1D" w14:textId="77777777" w:rsidTr="00356E6C">
        <w:trPr>
          <w:tblCellSpacing w:w="15" w:type="dxa"/>
        </w:trPr>
        <w:tc>
          <w:tcPr>
            <w:tcW w:w="8550" w:type="dxa"/>
            <w:tcMar>
              <w:top w:w="0" w:type="dxa"/>
              <w:left w:w="0" w:type="dxa"/>
              <w:bottom w:w="0" w:type="dxa"/>
              <w:right w:w="0" w:type="dxa"/>
            </w:tcMar>
            <w:vAlign w:val="bottom"/>
            <w:hideMark/>
          </w:tcPr>
          <w:p w14:paraId="5A5F9FB0" w14:textId="77777777" w:rsidR="005E0051" w:rsidRPr="00E503B2" w:rsidRDefault="005E0051" w:rsidP="00356E6C">
            <w:pPr>
              <w:rPr>
                <w:rFonts w:ascii="Helvetica" w:hAnsi="Helvetica"/>
                <w:iCs/>
              </w:rPr>
            </w:pPr>
            <w:r w:rsidRPr="00E503B2">
              <w:rPr>
                <w:rFonts w:ascii="Helvetica" w:hAnsi="Helvetica"/>
                <w:b/>
                <w:bCs/>
                <w:iCs/>
              </w:rPr>
              <w:t>Kamishibai-Bildkarten: Der verlorene Otto</w:t>
            </w:r>
          </w:p>
        </w:tc>
        <w:tc>
          <w:tcPr>
            <w:tcW w:w="1050" w:type="dxa"/>
            <w:tcMar>
              <w:top w:w="0" w:type="dxa"/>
              <w:left w:w="0" w:type="dxa"/>
              <w:bottom w:w="0" w:type="dxa"/>
              <w:right w:w="0" w:type="dxa"/>
            </w:tcMar>
            <w:hideMark/>
          </w:tcPr>
          <w:p w14:paraId="217E071E" w14:textId="77777777" w:rsidR="005E0051" w:rsidRPr="00E503B2" w:rsidRDefault="005E0051" w:rsidP="00356E6C">
            <w:pPr>
              <w:rPr>
                <w:rFonts w:ascii="Helvetica" w:hAnsi="Helvetica"/>
                <w:iCs/>
              </w:rPr>
            </w:pPr>
            <w:r w:rsidRPr="00E503B2">
              <w:rPr>
                <w:rFonts w:ascii="Helvetica" w:hAnsi="Helvetica"/>
                <w:b/>
                <w:bCs/>
                <w:iCs/>
              </w:rPr>
              <w:t>731</w:t>
            </w:r>
          </w:p>
        </w:tc>
      </w:tr>
    </w:tbl>
    <w:p w14:paraId="4CB5ADA2" w14:textId="09F0514E" w:rsidR="00822ECB" w:rsidRDefault="005E0051" w:rsidP="005E0051">
      <w:pPr>
        <w:rPr>
          <w:rFonts w:ascii="Helvetica" w:hAnsi="Helvetica"/>
          <w:iCs/>
        </w:rPr>
      </w:pPr>
      <w:r w:rsidRPr="00E503B2">
        <w:rPr>
          <w:rFonts w:ascii="Helvetica" w:hAnsi="Helvetica"/>
          <w:i/>
          <w:iCs/>
        </w:rPr>
        <w:t>Doris Dörrie, Deutschland 2014</w:t>
      </w:r>
      <w:r w:rsidR="00822ECB">
        <w:rPr>
          <w:rFonts w:ascii="Helvetica" w:hAnsi="Helvetica"/>
          <w:i/>
          <w:iCs/>
        </w:rPr>
        <w:t xml:space="preserve">, </w:t>
      </w:r>
      <w:r w:rsidRPr="00E503B2">
        <w:rPr>
          <w:rFonts w:ascii="Helvetica" w:hAnsi="Helvetica"/>
          <w:i/>
          <w:iCs/>
        </w:rPr>
        <w:t>11 Bildkarten (A3) für Erzähltheater</w:t>
      </w:r>
      <w:r w:rsidR="00822ECB">
        <w:rPr>
          <w:rFonts w:ascii="Helvetica" w:hAnsi="Helvetica"/>
          <w:i/>
          <w:iCs/>
        </w:rPr>
        <w:t>, ab 4 Jahren</w:t>
      </w:r>
      <w:r w:rsidRPr="00E503B2">
        <w:rPr>
          <w:rFonts w:ascii="Helvetica" w:hAnsi="Helvetica"/>
          <w:i/>
          <w:iCs/>
        </w:rPr>
        <w:br/>
      </w:r>
      <w:r w:rsidR="00822ECB">
        <w:rPr>
          <w:rFonts w:ascii="Helvetica" w:hAnsi="Helvetica"/>
          <w:iCs/>
        </w:rPr>
        <w:t>Kamishibai-Fassung des gleichnamigen Bilderbuchs.</w:t>
      </w:r>
    </w:p>
    <w:p w14:paraId="21FF06D7" w14:textId="77777777" w:rsidR="00B04096" w:rsidRPr="000D01EA" w:rsidRDefault="00B04096" w:rsidP="00B04096">
      <w:pPr>
        <w:rPr>
          <w:rFonts w:ascii="Helvetica" w:hAnsi="Helvetica"/>
          <w:iCs/>
          <w:sz w:val="10"/>
          <w:szCs w:val="1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58"/>
        <w:gridCol w:w="1074"/>
      </w:tblGrid>
      <w:tr w:rsidR="00822ECB" w:rsidRPr="003C64C4" w14:paraId="046ECFD0" w14:textId="77777777" w:rsidTr="0010012D">
        <w:trPr>
          <w:tblCellSpacing w:w="15" w:type="dxa"/>
        </w:trPr>
        <w:tc>
          <w:tcPr>
            <w:tcW w:w="8013" w:type="dxa"/>
            <w:tcMar>
              <w:top w:w="0" w:type="dxa"/>
              <w:left w:w="0" w:type="dxa"/>
              <w:bottom w:w="0" w:type="dxa"/>
              <w:right w:w="0" w:type="dxa"/>
            </w:tcMar>
            <w:vAlign w:val="bottom"/>
            <w:hideMark/>
          </w:tcPr>
          <w:p w14:paraId="65B8B806" w14:textId="77777777" w:rsidR="00822ECB" w:rsidRPr="003C64C4" w:rsidRDefault="00822ECB" w:rsidP="0010012D">
            <w:pPr>
              <w:rPr>
                <w:rFonts w:ascii="Arial" w:hAnsi="Arial" w:cs="Arial"/>
                <w:bCs/>
                <w:szCs w:val="22"/>
              </w:rPr>
            </w:pPr>
            <w:r w:rsidRPr="003C64C4">
              <w:rPr>
                <w:rFonts w:ascii="Arial" w:hAnsi="Arial" w:cs="Arial"/>
                <w:b/>
                <w:bCs/>
                <w:szCs w:val="22"/>
              </w:rPr>
              <w:t>Strafstoß - Vertrauen darf man nicht enttäuschen</w:t>
            </w:r>
          </w:p>
        </w:tc>
        <w:tc>
          <w:tcPr>
            <w:tcW w:w="1029" w:type="dxa"/>
            <w:tcMar>
              <w:top w:w="0" w:type="dxa"/>
              <w:left w:w="0" w:type="dxa"/>
              <w:bottom w:w="0" w:type="dxa"/>
              <w:right w:w="0" w:type="dxa"/>
            </w:tcMar>
            <w:hideMark/>
          </w:tcPr>
          <w:p w14:paraId="7A78B96F" w14:textId="77777777" w:rsidR="00822ECB" w:rsidRPr="003C64C4" w:rsidRDefault="00822ECB" w:rsidP="0010012D">
            <w:pPr>
              <w:rPr>
                <w:rFonts w:ascii="Arial" w:hAnsi="Arial" w:cs="Arial"/>
                <w:bCs/>
                <w:szCs w:val="22"/>
              </w:rPr>
            </w:pPr>
            <w:r w:rsidRPr="003C64C4">
              <w:rPr>
                <w:rFonts w:ascii="Arial" w:hAnsi="Arial" w:cs="Arial"/>
                <w:b/>
                <w:bCs/>
                <w:szCs w:val="22"/>
              </w:rPr>
              <w:t>DVK695</w:t>
            </w:r>
          </w:p>
        </w:tc>
      </w:tr>
    </w:tbl>
    <w:p w14:paraId="2A271509" w14:textId="77777777" w:rsidR="00822ECB" w:rsidRDefault="00822ECB" w:rsidP="00822ECB">
      <w:pPr>
        <w:rPr>
          <w:rFonts w:ascii="Arial" w:hAnsi="Arial" w:cs="Arial"/>
          <w:bCs/>
          <w:i/>
          <w:iCs/>
          <w:szCs w:val="22"/>
        </w:rPr>
      </w:pPr>
      <w:r w:rsidRPr="003C64C4">
        <w:rPr>
          <w:rFonts w:ascii="Arial" w:hAnsi="Arial" w:cs="Arial"/>
          <w:bCs/>
          <w:i/>
          <w:iCs/>
          <w:szCs w:val="22"/>
        </w:rPr>
        <w:t>Till Endemann, Deutschland 2008</w:t>
      </w:r>
      <w:r w:rsidRPr="003C64C4">
        <w:rPr>
          <w:rFonts w:ascii="Arial" w:hAnsi="Arial" w:cs="Arial"/>
          <w:bCs/>
          <w:i/>
          <w:iCs/>
          <w:szCs w:val="22"/>
        </w:rPr>
        <w:br/>
        <w:t>17 Min., f., Kurzspielfilm, didaktische DVD mit umfangreichen Begleitmaterialien</w:t>
      </w:r>
    </w:p>
    <w:p w14:paraId="385ED622" w14:textId="77777777" w:rsidR="00822ECB" w:rsidRDefault="00822ECB" w:rsidP="00822ECB">
      <w:pPr>
        <w:rPr>
          <w:rFonts w:ascii="Arial" w:hAnsi="Arial" w:cs="Arial"/>
          <w:bCs/>
          <w:szCs w:val="22"/>
        </w:rPr>
      </w:pPr>
      <w:r w:rsidRPr="003C64C4">
        <w:rPr>
          <w:rFonts w:ascii="Arial" w:hAnsi="Arial" w:cs="Arial"/>
          <w:bCs/>
          <w:szCs w:val="22"/>
        </w:rPr>
        <w:t xml:space="preserve">Der zehnjährige Uli erhält von seinem älteren Bruder Kai einen Fußball mit der Originalunterschrift eines Nationalspielers. Zum Dank verleugnet er seinen kriminellen Bruder vor der Polizei. Als er entdeckt, dass sein Ball kein echtes Autogramm trägt, sondern bedruckt ist, verrät er aus Rache seinen Bruder an die Polizei. Themen: "Regeln und Gesetze", "Zehn Gebote" (Liebesgebot Jesu und das Grundgebet "Vater unser"), „Barmherzigkeit Gottes“, Gleichnis vom "Verlorenen Sohn". </w:t>
      </w:r>
    </w:p>
    <w:p w14:paraId="2949A45B" w14:textId="77777777" w:rsidR="00822ECB" w:rsidRDefault="00822ECB" w:rsidP="00822ECB">
      <w:pPr>
        <w:rPr>
          <w:rFonts w:ascii="Arial" w:hAnsi="Arial" w:cs="Arial"/>
          <w:bCs/>
          <w:i/>
          <w:iCs/>
          <w:szCs w:val="22"/>
        </w:rPr>
      </w:pPr>
      <w:r w:rsidRPr="003C64C4">
        <w:rPr>
          <w:rFonts w:ascii="Arial" w:hAnsi="Arial" w:cs="Arial"/>
          <w:bCs/>
          <w:i/>
          <w:iCs/>
          <w:szCs w:val="22"/>
        </w:rPr>
        <w:t>Gleichnisse, Normen, Gebet, Gebote, Vertrauen</w:t>
      </w:r>
    </w:p>
    <w:p w14:paraId="0932EDE9" w14:textId="77777777" w:rsidR="00822ECB" w:rsidRDefault="00822ECB" w:rsidP="00822ECB">
      <w:pPr>
        <w:rPr>
          <w:rFonts w:ascii="Arial" w:hAnsi="Arial" w:cs="Arial"/>
          <w:bCs/>
          <w:i/>
          <w:iCs/>
          <w:szCs w:val="22"/>
        </w:rPr>
      </w:pPr>
      <w:r w:rsidRPr="003C64C4">
        <w:rPr>
          <w:rFonts w:ascii="Arial" w:hAnsi="Arial" w:cs="Arial"/>
          <w:bCs/>
          <w:i/>
          <w:iCs/>
          <w:szCs w:val="22"/>
        </w:rPr>
        <w:t>ab 8 Jahren</w:t>
      </w:r>
    </w:p>
    <w:p w14:paraId="01DDB5A0" w14:textId="77777777" w:rsidR="00822ECB" w:rsidRPr="003C64C4" w:rsidRDefault="00822ECB" w:rsidP="00822ECB">
      <w:pPr>
        <w:rPr>
          <w:rFonts w:ascii="Arial" w:hAnsi="Arial" w:cs="Arial"/>
          <w:bCs/>
          <w:szCs w:val="22"/>
        </w:rPr>
      </w:pPr>
      <w:r w:rsidRPr="003C64C4">
        <w:rPr>
          <w:rFonts w:ascii="Arial" w:hAnsi="Arial" w:cs="Arial"/>
          <w:bCs/>
          <w:i/>
          <w:iCs/>
          <w:szCs w:val="22"/>
        </w:rPr>
        <w:t>DVD-</w:t>
      </w:r>
      <w:proofErr w:type="spellStart"/>
      <w:r w:rsidRPr="003C64C4">
        <w:rPr>
          <w:rFonts w:ascii="Arial" w:hAnsi="Arial" w:cs="Arial"/>
          <w:bCs/>
          <w:i/>
          <w:iCs/>
          <w:szCs w:val="22"/>
        </w:rPr>
        <w:t>complett</w:t>
      </w:r>
      <w:proofErr w:type="spellEnd"/>
      <w:r w:rsidRPr="003C64C4">
        <w:rPr>
          <w:rFonts w:ascii="Arial" w:hAnsi="Arial" w:cs="Arial"/>
          <w:bCs/>
          <w:i/>
          <w:iCs/>
          <w:szCs w:val="22"/>
        </w:rPr>
        <w:t>. Auch käuflich zu erwerben im Evangelischen Medienhaus.</w:t>
      </w:r>
    </w:p>
    <w:p w14:paraId="15868C15" w14:textId="77777777" w:rsidR="00822ECB" w:rsidRPr="00E503B2" w:rsidRDefault="00822ECB" w:rsidP="00822ECB">
      <w:pPr>
        <w:rPr>
          <w:rFonts w:ascii="Helvetica" w:hAnsi="Helvetica"/>
          <w:iCs/>
        </w:rPr>
      </w:pPr>
    </w:p>
    <w:p w14:paraId="6E719971" w14:textId="660DCB89" w:rsidR="00D33B25" w:rsidRDefault="00D33B25" w:rsidP="005E0051">
      <w:pPr>
        <w:rPr>
          <w:rFonts w:ascii="Arial" w:eastAsiaTheme="minorEastAsia" w:hAnsi="Arial" w:cs="Arial"/>
          <w:iCs/>
        </w:rPr>
      </w:pPr>
    </w:p>
    <w:p w14:paraId="3A4646E6" w14:textId="177567D4" w:rsidR="00822ECB" w:rsidRDefault="00822ECB" w:rsidP="005E0051">
      <w:pPr>
        <w:rPr>
          <w:rFonts w:ascii="Arial" w:eastAsiaTheme="minorEastAsia" w:hAnsi="Arial" w:cs="Arial"/>
          <w:iCs/>
        </w:rPr>
      </w:pPr>
    </w:p>
    <w:p w14:paraId="0E1CE96A" w14:textId="0633403B" w:rsidR="003823EB" w:rsidRDefault="003823EB" w:rsidP="005E0051">
      <w:pPr>
        <w:rPr>
          <w:rFonts w:ascii="Arial" w:eastAsiaTheme="minorEastAsia" w:hAnsi="Arial" w:cs="Arial"/>
          <w:iCs/>
        </w:rPr>
      </w:pPr>
    </w:p>
    <w:p w14:paraId="7733DE2A" w14:textId="1BDEDD15" w:rsidR="003823EB" w:rsidRDefault="003823EB" w:rsidP="005E0051">
      <w:pPr>
        <w:rPr>
          <w:rFonts w:ascii="Arial" w:eastAsiaTheme="minorEastAsia" w:hAnsi="Arial" w:cs="Arial"/>
          <w:iCs/>
        </w:rPr>
      </w:pPr>
    </w:p>
    <w:p w14:paraId="4FD430CA" w14:textId="1A609E23" w:rsidR="003823EB" w:rsidRDefault="003823EB" w:rsidP="005E0051">
      <w:pPr>
        <w:rPr>
          <w:rFonts w:ascii="Arial" w:eastAsiaTheme="minorEastAsia" w:hAnsi="Arial" w:cs="Arial"/>
          <w:iCs/>
        </w:rPr>
      </w:pPr>
    </w:p>
    <w:p w14:paraId="079F55A6" w14:textId="06A565E0" w:rsidR="003823EB" w:rsidRDefault="003823EB" w:rsidP="005E0051">
      <w:pPr>
        <w:rPr>
          <w:rFonts w:ascii="Arial" w:eastAsiaTheme="minorEastAsia" w:hAnsi="Arial" w:cs="Arial"/>
          <w:iCs/>
        </w:rPr>
      </w:pPr>
    </w:p>
    <w:p w14:paraId="1241E811" w14:textId="057095AB" w:rsidR="003823EB" w:rsidRDefault="003823EB" w:rsidP="005E0051">
      <w:pPr>
        <w:rPr>
          <w:rFonts w:ascii="Arial" w:eastAsiaTheme="minorEastAsia" w:hAnsi="Arial" w:cs="Arial"/>
          <w:iCs/>
        </w:rPr>
      </w:pPr>
    </w:p>
    <w:p w14:paraId="4B2A6B28" w14:textId="355DB38D" w:rsidR="003823EB" w:rsidRDefault="003823EB" w:rsidP="005E0051">
      <w:pPr>
        <w:rPr>
          <w:rFonts w:ascii="Arial" w:eastAsiaTheme="minorEastAsia" w:hAnsi="Arial" w:cs="Arial"/>
          <w:iCs/>
        </w:rPr>
      </w:pPr>
    </w:p>
    <w:p w14:paraId="66BDEFC7" w14:textId="1FA4910B" w:rsidR="003823EB" w:rsidRDefault="003823EB" w:rsidP="005E0051">
      <w:pPr>
        <w:rPr>
          <w:rFonts w:ascii="Arial" w:eastAsiaTheme="minorEastAsia" w:hAnsi="Arial" w:cs="Arial"/>
          <w:iCs/>
        </w:rPr>
      </w:pPr>
    </w:p>
    <w:p w14:paraId="075D0E1E" w14:textId="17F35471" w:rsidR="003823EB" w:rsidRDefault="003823EB" w:rsidP="005E0051">
      <w:pPr>
        <w:rPr>
          <w:rFonts w:ascii="Arial" w:eastAsiaTheme="minorEastAsia" w:hAnsi="Arial" w:cs="Arial"/>
          <w:iCs/>
        </w:rPr>
      </w:pPr>
    </w:p>
    <w:p w14:paraId="6CFB27B9" w14:textId="7A2FD8A4" w:rsidR="003823EB" w:rsidRDefault="003823EB" w:rsidP="005E0051">
      <w:pPr>
        <w:rPr>
          <w:rFonts w:ascii="Arial" w:eastAsiaTheme="minorEastAsia" w:hAnsi="Arial" w:cs="Arial"/>
          <w:iCs/>
        </w:rPr>
      </w:pPr>
    </w:p>
    <w:p w14:paraId="562BCBA3" w14:textId="69300E25" w:rsidR="003823EB" w:rsidRDefault="003823EB" w:rsidP="005E0051">
      <w:pPr>
        <w:rPr>
          <w:rFonts w:ascii="Arial" w:eastAsiaTheme="minorEastAsia" w:hAnsi="Arial" w:cs="Arial"/>
          <w:iCs/>
        </w:rPr>
      </w:pPr>
    </w:p>
    <w:p w14:paraId="739B8ACA" w14:textId="3128500F" w:rsidR="003823EB" w:rsidRDefault="003823EB" w:rsidP="005E0051">
      <w:pPr>
        <w:rPr>
          <w:rFonts w:ascii="Arial" w:eastAsiaTheme="minorEastAsia" w:hAnsi="Arial" w:cs="Arial"/>
          <w:iCs/>
        </w:rPr>
      </w:pPr>
    </w:p>
    <w:p w14:paraId="72941FD8" w14:textId="37969DDA" w:rsidR="003823EB" w:rsidRDefault="003823EB" w:rsidP="005E0051">
      <w:pPr>
        <w:rPr>
          <w:rFonts w:ascii="Arial" w:eastAsiaTheme="minorEastAsia" w:hAnsi="Arial" w:cs="Arial"/>
          <w:iCs/>
        </w:rPr>
      </w:pPr>
    </w:p>
    <w:p w14:paraId="28327BC1" w14:textId="77777777" w:rsidR="003823EB" w:rsidRDefault="003823EB" w:rsidP="005E0051">
      <w:pPr>
        <w:rPr>
          <w:rFonts w:ascii="Arial" w:eastAsiaTheme="minorEastAsia" w:hAnsi="Arial" w:cs="Arial"/>
          <w:iCs/>
        </w:rPr>
      </w:pPr>
    </w:p>
    <w:p w14:paraId="5BE8B17C" w14:textId="08EDD644" w:rsidR="00822ECB" w:rsidRDefault="00822ECB" w:rsidP="005E0051">
      <w:pPr>
        <w:rPr>
          <w:rFonts w:ascii="Arial" w:eastAsiaTheme="minorEastAsia" w:hAnsi="Arial" w:cs="Arial"/>
          <w:iCs/>
        </w:rPr>
      </w:pPr>
    </w:p>
    <w:p w14:paraId="2741979E" w14:textId="1A62429F" w:rsidR="00822ECB" w:rsidRDefault="00822ECB" w:rsidP="005E0051">
      <w:pPr>
        <w:rPr>
          <w:rFonts w:ascii="Arial" w:eastAsiaTheme="minorEastAsia" w:hAnsi="Arial" w:cs="Arial"/>
          <w:iCs/>
        </w:rPr>
      </w:pPr>
    </w:p>
    <w:p w14:paraId="46A28668" w14:textId="640B29E8" w:rsidR="00822ECB" w:rsidRDefault="00822ECB" w:rsidP="005E0051">
      <w:pPr>
        <w:rPr>
          <w:rFonts w:ascii="Arial" w:eastAsiaTheme="minorEastAsia" w:hAnsi="Arial" w:cs="Arial"/>
          <w:iCs/>
        </w:rPr>
      </w:pPr>
    </w:p>
    <w:p w14:paraId="1B53993A" w14:textId="77777777" w:rsidR="00822ECB" w:rsidRDefault="00822ECB" w:rsidP="005E0051">
      <w:pPr>
        <w:rPr>
          <w:rFonts w:ascii="Arial" w:eastAsiaTheme="minorEastAsia" w:hAnsi="Arial" w:cs="Arial"/>
          <w:iCs/>
        </w:rPr>
      </w:pPr>
    </w:p>
    <w:p w14:paraId="4B8501BD" w14:textId="77777777" w:rsidR="00B04096" w:rsidRPr="00AA4433" w:rsidRDefault="00B04096" w:rsidP="00B04096">
      <w:pPr>
        <w:pBdr>
          <w:top w:val="single" w:sz="4" w:space="1" w:color="auto"/>
          <w:left w:val="single" w:sz="4" w:space="4" w:color="auto"/>
          <w:bottom w:val="single" w:sz="4" w:space="1" w:color="auto"/>
          <w:right w:val="single" w:sz="4" w:space="4" w:color="auto"/>
        </w:pBdr>
        <w:rPr>
          <w:rFonts w:ascii="Arial Narrow" w:hAnsi="Arial Narrow"/>
          <w:sz w:val="18"/>
          <w:u w:val="single"/>
        </w:rPr>
      </w:pPr>
      <w:r w:rsidRPr="00AA4433">
        <w:rPr>
          <w:rFonts w:ascii="Arial Narrow" w:hAnsi="Arial Narrow"/>
          <w:b/>
          <w:sz w:val="18"/>
          <w:szCs w:val="18"/>
        </w:rPr>
        <w:t>Hinweise zum Bezug von Medien, Büchern, Begleitmaterialien, Unterrichtsentwürfen etc.</w:t>
      </w:r>
      <w:r>
        <w:rPr>
          <w:rFonts w:ascii="Arial Narrow" w:hAnsi="Arial Narrow"/>
          <w:b/>
          <w:sz w:val="18"/>
          <w:szCs w:val="18"/>
        </w:rPr>
        <w:t xml:space="preserve"> </w:t>
      </w:r>
      <w:r w:rsidRPr="00AA4433">
        <w:rPr>
          <w:rFonts w:ascii="Arial Narrow" w:hAnsi="Arial Narrow"/>
          <w:sz w:val="18"/>
        </w:rPr>
        <w:t xml:space="preserve">Die genannten Medien können Sie gegen eine Einmalgebühr von 10 € bzw. eine Mitgliedsgebühr von 25 € pro Jahr entleihen, streamen oder downloaden. </w:t>
      </w:r>
      <w:r w:rsidRPr="00AA4433">
        <w:rPr>
          <w:rFonts w:ascii="Arial Narrow" w:hAnsi="Arial Narrow"/>
          <w:b/>
          <w:sz w:val="18"/>
        </w:rPr>
        <w:t>Download</w:t>
      </w:r>
      <w:r w:rsidRPr="00AA4433">
        <w:rPr>
          <w:rFonts w:ascii="Arial Narrow" w:hAnsi="Arial Narrow"/>
          <w:sz w:val="18"/>
        </w:rPr>
        <w:t xml:space="preserve"> der gezeigten Medien unter: www.oekumenischer-medienladen.de. Bitte prüfen Sie auf der Website, ob die angegebenen Filme als Download erhältlich sind.</w:t>
      </w:r>
      <w:r>
        <w:rPr>
          <w:rFonts w:ascii="Arial Narrow" w:hAnsi="Arial Narrow"/>
          <w:sz w:val="18"/>
        </w:rPr>
        <w:t xml:space="preserve"> </w:t>
      </w:r>
      <w:r w:rsidRPr="00AA4433">
        <w:rPr>
          <w:rFonts w:ascii="Arial Narrow" w:hAnsi="Arial Narrow"/>
          <w:sz w:val="18"/>
        </w:rPr>
        <w:t xml:space="preserve">Die Buchentleihe ist für alle Interessierten kostenlos. Die Entleihdauer beträgt in der Regel 4 Wochen. Auskünfte zu vorhandener Sekundärliteratur und Begleitmaterialien für den Unterrichtseinsatz erteilt gerne die Bibliothekarin </w:t>
      </w:r>
      <w:r w:rsidRPr="00AA4433">
        <w:rPr>
          <w:rFonts w:ascii="Arial Narrow" w:hAnsi="Arial Narrow"/>
          <w:b/>
          <w:sz w:val="18"/>
        </w:rPr>
        <w:t>Kerstin Thoma:</w:t>
      </w:r>
      <w:r w:rsidRPr="00AA4433">
        <w:rPr>
          <w:rFonts w:ascii="Arial Narrow" w:hAnsi="Arial Narrow"/>
          <w:sz w:val="18"/>
        </w:rPr>
        <w:t xml:space="preserve"> 07 11/222 76 -44  |  </w:t>
      </w:r>
      <w:hyperlink r:id="rId8" w:history="1">
        <w:r w:rsidRPr="00AA4433">
          <w:rPr>
            <w:rStyle w:val="Hyperlink"/>
            <w:rFonts w:ascii="Arial Narrow" w:hAnsi="Arial Narrow"/>
            <w:color w:val="auto"/>
            <w:sz w:val="18"/>
            <w:u w:val="none"/>
          </w:rPr>
          <w:t>kerstin.thoma@evmedienhaus.de</w:t>
        </w:r>
      </w:hyperlink>
      <w:r w:rsidRPr="00AA4433">
        <w:rPr>
          <w:rFonts w:ascii="Arial Narrow" w:hAnsi="Arial Narrow"/>
          <w:sz w:val="18"/>
        </w:rPr>
        <w:t>.</w:t>
      </w:r>
    </w:p>
    <w:p w14:paraId="48A09749" w14:textId="77777777" w:rsidR="00B04096" w:rsidRPr="00AA4433" w:rsidRDefault="00B04096" w:rsidP="00B04096">
      <w:pPr>
        <w:pStyle w:val="Kopfzeile"/>
        <w:pBdr>
          <w:top w:val="single" w:sz="4" w:space="1" w:color="auto"/>
          <w:left w:val="single" w:sz="4" w:space="4" w:color="auto"/>
          <w:bottom w:val="single" w:sz="4" w:space="1" w:color="auto"/>
          <w:right w:val="single" w:sz="4" w:space="4" w:color="auto"/>
        </w:pBdr>
        <w:tabs>
          <w:tab w:val="clear" w:pos="9071"/>
        </w:tabs>
        <w:rPr>
          <w:rFonts w:ascii="Arial Narrow" w:hAnsi="Arial Narrow"/>
          <w:sz w:val="18"/>
        </w:rPr>
      </w:pPr>
      <w:r w:rsidRPr="00AA4433">
        <w:rPr>
          <w:rFonts w:ascii="Arial Narrow" w:hAnsi="Arial Narrow"/>
          <w:b/>
          <w:sz w:val="18"/>
        </w:rPr>
        <w:t>Bestellungen:</w:t>
      </w:r>
      <w:r>
        <w:rPr>
          <w:rFonts w:ascii="Arial Narrow" w:hAnsi="Arial Narrow"/>
          <w:b/>
          <w:sz w:val="18"/>
        </w:rPr>
        <w:t xml:space="preserve"> </w:t>
      </w:r>
      <w:r w:rsidRPr="00AA4433">
        <w:rPr>
          <w:rFonts w:ascii="Arial Narrow" w:hAnsi="Arial Narrow"/>
          <w:sz w:val="18"/>
        </w:rPr>
        <w:t>Ökumenischer Medienladen, Augustenstraße 124, 70197 Stuttgart</w:t>
      </w:r>
    </w:p>
    <w:p w14:paraId="53D8AD60" w14:textId="77777777" w:rsidR="00B04096" w:rsidRPr="00AA4433" w:rsidRDefault="00B04096" w:rsidP="00B04096">
      <w:pPr>
        <w:pStyle w:val="NurText"/>
        <w:pBdr>
          <w:top w:val="single" w:sz="4" w:space="1" w:color="auto"/>
          <w:left w:val="single" w:sz="4" w:space="4" w:color="auto"/>
          <w:bottom w:val="single" w:sz="4" w:space="1" w:color="auto"/>
          <w:right w:val="single" w:sz="4" w:space="4" w:color="auto"/>
        </w:pBdr>
        <w:rPr>
          <w:rFonts w:ascii="Arial Narrow" w:hAnsi="Arial Narrow"/>
          <w:sz w:val="18"/>
        </w:rPr>
      </w:pPr>
      <w:r w:rsidRPr="00AA4433">
        <w:rPr>
          <w:rFonts w:ascii="Arial Narrow" w:hAnsi="Arial Narrow"/>
          <w:sz w:val="18"/>
        </w:rPr>
        <w:t>Tel.:0711/222 76 -68 bis -70  |  Fax: 0711/222 76 -71  |   info@oekumenischer-medienladen.de</w:t>
      </w:r>
      <w:r>
        <w:rPr>
          <w:rFonts w:ascii="Arial Narrow" w:hAnsi="Arial Narrow"/>
          <w:sz w:val="18"/>
        </w:rPr>
        <w:t xml:space="preserve">  |  </w:t>
      </w:r>
      <w:r w:rsidRPr="00AA4433">
        <w:rPr>
          <w:rFonts w:ascii="Arial Narrow" w:hAnsi="Arial Narrow"/>
          <w:sz w:val="18"/>
        </w:rPr>
        <w:t>www.oekumenischer-medienladen.de</w:t>
      </w:r>
    </w:p>
    <w:p w14:paraId="3A801E42" w14:textId="77777777" w:rsidR="00B04096" w:rsidRPr="00AA4433" w:rsidRDefault="00B04096" w:rsidP="00B04096">
      <w:pPr>
        <w:pBdr>
          <w:top w:val="single" w:sz="4" w:space="1" w:color="auto"/>
          <w:left w:val="single" w:sz="4" w:space="4" w:color="auto"/>
          <w:bottom w:val="single" w:sz="4" w:space="1" w:color="auto"/>
          <w:right w:val="single" w:sz="4" w:space="4" w:color="auto"/>
        </w:pBdr>
        <w:rPr>
          <w:rFonts w:ascii="Arial Narrow" w:hAnsi="Arial Narrow"/>
          <w:sz w:val="18"/>
        </w:rPr>
      </w:pPr>
      <w:r w:rsidRPr="00AA4433">
        <w:rPr>
          <w:rFonts w:ascii="Arial Narrow" w:hAnsi="Arial Narrow"/>
          <w:sz w:val="18"/>
        </w:rPr>
        <w:t>Sie finden uns auch auf: www.medienkompass.de  und www.facebook.com/oekumenischermedienladen</w:t>
      </w:r>
    </w:p>
    <w:p w14:paraId="60159068" w14:textId="77777777" w:rsidR="00B04096" w:rsidRPr="00AA4433" w:rsidRDefault="00B04096" w:rsidP="00B04096">
      <w:pPr>
        <w:pBdr>
          <w:top w:val="single" w:sz="4" w:space="1" w:color="auto"/>
          <w:left w:val="single" w:sz="4" w:space="4" w:color="auto"/>
          <w:bottom w:val="single" w:sz="4" w:space="1" w:color="auto"/>
          <w:right w:val="single" w:sz="4" w:space="4" w:color="auto"/>
        </w:pBdr>
        <w:rPr>
          <w:rFonts w:ascii="Arial Narrow" w:hAnsi="Arial Narrow"/>
          <w:sz w:val="18"/>
        </w:rPr>
      </w:pPr>
      <w:r w:rsidRPr="00AA4433">
        <w:rPr>
          <w:rFonts w:ascii="Arial Narrow" w:hAnsi="Arial Narrow"/>
          <w:b/>
          <w:sz w:val="18"/>
        </w:rPr>
        <w:t xml:space="preserve">Beratungszeiten:  </w:t>
      </w:r>
      <w:r w:rsidRPr="00AA4433">
        <w:rPr>
          <w:rFonts w:ascii="Arial Narrow" w:hAnsi="Arial Narrow"/>
          <w:sz w:val="18"/>
        </w:rPr>
        <w:t>Mo, Di + Di: 9.00 bis 16.30 Uhr  |  Mi + Fr: 9.00 bis 12.30 Uhr</w:t>
      </w:r>
    </w:p>
    <w:p w14:paraId="334E7DAC" w14:textId="55FE4EDB" w:rsidR="000D01EA" w:rsidRDefault="000D01EA">
      <w:pPr>
        <w:rPr>
          <w:rFonts w:ascii="Helvetica" w:hAnsi="Helvetica"/>
        </w:rPr>
      </w:pPr>
      <w:r>
        <w:rPr>
          <w:rFonts w:ascii="Helvetica" w:hAnsi="Helvetica"/>
        </w:rPr>
        <w:br w:type="page"/>
      </w:r>
    </w:p>
    <w:p w14:paraId="4ABB5CF8" w14:textId="77777777" w:rsidR="00FE0EA9" w:rsidRDefault="00FE0EA9" w:rsidP="00FE0EA9">
      <w:pPr>
        <w:ind w:left="737"/>
        <w:rPr>
          <w:sz w:val="60"/>
        </w:rPr>
      </w:pPr>
      <w:r>
        <w:rPr>
          <w:rFonts w:ascii="Arial" w:hAnsi="Arial"/>
          <w:noProof/>
        </w:rPr>
        <w:lastRenderedPageBreak/>
        <w:drawing>
          <wp:anchor distT="0" distB="0" distL="114300" distR="114300" simplePos="0" relativeHeight="251661312" behindDoc="0" locked="0" layoutInCell="1" allowOverlap="1" wp14:anchorId="2B1E099E" wp14:editId="3A63C93E">
            <wp:simplePos x="0" y="0"/>
            <wp:positionH relativeFrom="column">
              <wp:posOffset>4939030</wp:posOffset>
            </wp:positionH>
            <wp:positionV relativeFrom="paragraph">
              <wp:posOffset>-443865</wp:posOffset>
            </wp:positionV>
            <wp:extent cx="1586865" cy="767715"/>
            <wp:effectExtent l="0" t="0" r="0" b="0"/>
            <wp:wrapSquare wrapText="bothSides"/>
            <wp:docPr id="1" name="Grafik 1" descr="P:\Eigene Dateien\ÖML\Archiv+Verträge+Grafiken\Grafiken\ÖML-Logo-ne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igene Dateien\ÖML\Archiv+Verträge+Grafiken\Grafiken\ÖML-Logo-neu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6865" cy="7677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w:hAnsi="Helvetica"/>
          <w:sz w:val="60"/>
          <w:u w:val="single"/>
        </w:rPr>
        <w:t>Medienempfehlungen</w:t>
      </w:r>
      <w:r>
        <w:rPr>
          <w:sz w:val="60"/>
        </w:rPr>
        <w:t xml:space="preserve">      </w:t>
      </w:r>
    </w:p>
    <w:p w14:paraId="10EA6871" w14:textId="77777777" w:rsidR="00FE0EA9" w:rsidRPr="007B3415" w:rsidRDefault="00FE0EA9" w:rsidP="00FE0EA9">
      <w:pPr>
        <w:pStyle w:val="Kopfzeile"/>
        <w:tabs>
          <w:tab w:val="clear" w:pos="4819"/>
          <w:tab w:val="clear" w:pos="9071"/>
        </w:tabs>
        <w:rPr>
          <w:rFonts w:ascii="Helvetica" w:hAnsi="Helvetica"/>
        </w:rPr>
      </w:pPr>
    </w:p>
    <w:p w14:paraId="0BB5826F" w14:textId="77777777" w:rsidR="00FE0EA9" w:rsidRPr="007B3415" w:rsidRDefault="00FE0EA9" w:rsidP="00FE0EA9">
      <w:pPr>
        <w:rPr>
          <w:rFonts w:ascii="Helvetica" w:hAnsi="Helvetica"/>
          <w:i/>
        </w:rPr>
      </w:pPr>
    </w:p>
    <w:p w14:paraId="4D598576" w14:textId="77777777" w:rsidR="00FE0EA9" w:rsidRPr="007B3415" w:rsidRDefault="00FE0EA9" w:rsidP="00FE0EA9">
      <w:pPr>
        <w:rPr>
          <w:rFonts w:ascii="Helvetica" w:hAnsi="Helvetica"/>
          <w:i/>
        </w:rPr>
      </w:pPr>
    </w:p>
    <w:p w14:paraId="7E61CEFD" w14:textId="77777777" w:rsidR="00FE0EA9" w:rsidRDefault="00FE0EA9" w:rsidP="00FE0EA9">
      <w:pPr>
        <w:ind w:left="7881" w:right="1134"/>
        <w:jc w:val="right"/>
        <w:rPr>
          <w:rFonts w:ascii="Helvetica" w:hAnsi="Helvetica"/>
          <w:sz w:val="16"/>
        </w:rPr>
      </w:pPr>
    </w:p>
    <w:p w14:paraId="094EB8EC" w14:textId="77777777" w:rsidR="00FE0EA9" w:rsidRPr="007B3415" w:rsidRDefault="00FE0EA9" w:rsidP="00FE0EA9">
      <w:pPr>
        <w:ind w:left="7881" w:right="1134"/>
        <w:jc w:val="right"/>
        <w:rPr>
          <w:rFonts w:ascii="Helvetica" w:hAnsi="Helvetica"/>
          <w:sz w:val="16"/>
        </w:rPr>
      </w:pPr>
    </w:p>
    <w:p w14:paraId="2C18F6B3" w14:textId="42FCC99E" w:rsidR="00FE0EA9" w:rsidRPr="00657DE3" w:rsidRDefault="00FE0EA9" w:rsidP="00FE0EA9">
      <w:pPr>
        <w:ind w:left="7598" w:right="1134"/>
        <w:rPr>
          <w:rFonts w:ascii="Helvetica-Narrow" w:hAnsi="Helvetica-Narrow"/>
          <w:sz w:val="16"/>
        </w:rPr>
      </w:pPr>
      <w:r w:rsidRPr="00657DE3">
        <w:rPr>
          <w:rFonts w:ascii="Helvetica-Narrow" w:hAnsi="Helvetica-Narrow"/>
          <w:sz w:val="16"/>
        </w:rPr>
        <w:t xml:space="preserve">Stand: </w:t>
      </w:r>
      <w:r>
        <w:rPr>
          <w:rFonts w:ascii="Helvetica-Narrow" w:hAnsi="Helvetica-Narrow"/>
          <w:sz w:val="16"/>
        </w:rPr>
        <w:t>2</w:t>
      </w:r>
      <w:r w:rsidR="003823EB">
        <w:rPr>
          <w:rFonts w:ascii="Helvetica-Narrow" w:hAnsi="Helvetica-Narrow"/>
          <w:sz w:val="16"/>
        </w:rPr>
        <w:t>9</w:t>
      </w:r>
      <w:r>
        <w:rPr>
          <w:rFonts w:ascii="Helvetica-Narrow" w:hAnsi="Helvetica-Narrow"/>
          <w:sz w:val="16"/>
        </w:rPr>
        <w:t>. Oktober 2019</w:t>
      </w:r>
    </w:p>
    <w:p w14:paraId="54BCF702" w14:textId="77777777" w:rsidR="00FE0EA9" w:rsidRPr="007B3415" w:rsidRDefault="00FE0EA9" w:rsidP="00FE0EA9">
      <w:pPr>
        <w:ind w:left="7598" w:right="1134"/>
        <w:rPr>
          <w:rFonts w:ascii="Helvetica" w:hAnsi="Helvetica"/>
          <w:i/>
        </w:rPr>
      </w:pPr>
    </w:p>
    <w:p w14:paraId="705CFA97" w14:textId="77777777" w:rsidR="00FE0EA9" w:rsidRPr="007B3415" w:rsidRDefault="00FE0EA9" w:rsidP="00FE0EA9">
      <w:pPr>
        <w:rPr>
          <w:rFonts w:ascii="Helvetica" w:hAnsi="Helvetica"/>
          <w:i/>
        </w:rPr>
      </w:pPr>
    </w:p>
    <w:p w14:paraId="3A065E27" w14:textId="77777777" w:rsidR="00FE0EA9" w:rsidRPr="00334EED" w:rsidRDefault="00FE0EA9" w:rsidP="00FE0EA9">
      <w:pPr>
        <w:jc w:val="center"/>
        <w:rPr>
          <w:rFonts w:ascii="Arial Black" w:eastAsia="Arial Unicode MS" w:hAnsi="Arial Black" w:cs="Arial Unicode MS"/>
          <w:b/>
          <w:sz w:val="36"/>
        </w:rPr>
      </w:pPr>
      <w:r>
        <w:rPr>
          <w:rFonts w:ascii="Arial Black" w:eastAsia="Arial Unicode MS" w:hAnsi="Arial Black" w:cs="Arial Unicode MS"/>
          <w:b/>
          <w:sz w:val="36"/>
        </w:rPr>
        <w:t>Gleichnisse</w:t>
      </w:r>
    </w:p>
    <w:p w14:paraId="2156DC35" w14:textId="77777777" w:rsidR="00FE0EA9" w:rsidRPr="00FB40B5" w:rsidRDefault="00FE0EA9" w:rsidP="00FE0EA9">
      <w:pPr>
        <w:jc w:val="center"/>
        <w:rPr>
          <w:rFonts w:ascii="Arial" w:eastAsia="Arial Unicode MS" w:hAnsi="Arial" w:cs="Arial"/>
          <w:b/>
          <w:sz w:val="28"/>
        </w:rPr>
      </w:pPr>
      <w:r>
        <w:rPr>
          <w:rFonts w:ascii="Arial" w:eastAsia="Arial Unicode MS" w:hAnsi="Arial" w:cs="Arial"/>
          <w:b/>
          <w:sz w:val="32"/>
        </w:rPr>
        <w:t xml:space="preserve">Religionspädagogischer Tag Nürtingen 14.11. 2019 </w:t>
      </w:r>
    </w:p>
    <w:p w14:paraId="1C4A8F29" w14:textId="77777777" w:rsidR="00FE0EA9" w:rsidRDefault="00FE0EA9" w:rsidP="00FE0EA9">
      <w:pPr>
        <w:rPr>
          <w:rFonts w:ascii="Arial" w:eastAsiaTheme="minorEastAsia" w:hAnsi="Arial" w:cs="Arial"/>
          <w:iCs/>
        </w:rPr>
      </w:pPr>
    </w:p>
    <w:p w14:paraId="7362CA52" w14:textId="77777777" w:rsidR="00FE0EA9" w:rsidRDefault="00FE0EA9" w:rsidP="00FE0EA9">
      <w:pPr>
        <w:rPr>
          <w:rFonts w:ascii="Helvetica" w:hAnsi="Helvetica"/>
          <w:i/>
          <w:iCs/>
        </w:rPr>
      </w:pPr>
    </w:p>
    <w:p w14:paraId="2DE7E957" w14:textId="77777777" w:rsidR="005E0051" w:rsidRDefault="005E0051" w:rsidP="00D360E8">
      <w:pPr>
        <w:rPr>
          <w:rFonts w:ascii="Helvetica" w:hAnsi="Helvetica"/>
        </w:rPr>
      </w:pPr>
    </w:p>
    <w:p w14:paraId="49411A60" w14:textId="55EB277C" w:rsidR="00D360E8" w:rsidRPr="00334EED" w:rsidRDefault="00D360E8" w:rsidP="00D360E8">
      <w:pPr>
        <w:jc w:val="center"/>
        <w:rPr>
          <w:rFonts w:ascii="Arial" w:eastAsia="Arial Unicode MS" w:hAnsi="Arial" w:cs="Arial"/>
          <w:b/>
          <w:sz w:val="24"/>
        </w:rPr>
      </w:pPr>
      <w:r>
        <w:rPr>
          <w:rFonts w:ascii="Arial" w:eastAsia="Arial Unicode MS" w:hAnsi="Arial" w:cs="Arial"/>
          <w:b/>
          <w:sz w:val="28"/>
        </w:rPr>
        <w:t>Sammlungen von Gleichnissen</w:t>
      </w:r>
    </w:p>
    <w:p w14:paraId="619DB7A1" w14:textId="77777777" w:rsidR="00D360E8" w:rsidRDefault="00D360E8" w:rsidP="00D360E8">
      <w:pPr>
        <w:jc w:val="center"/>
        <w:rPr>
          <w:rFonts w:ascii="Helvetica" w:hAnsi="Helvetica"/>
        </w:rPr>
      </w:pPr>
      <w:r>
        <w:rPr>
          <w:rFonts w:ascii="Helvetica" w:hAnsi="Helvetica"/>
        </w:rPr>
        <w:t>(nach Produktionsjahr geordnet)</w:t>
      </w:r>
    </w:p>
    <w:p w14:paraId="5BC598DC" w14:textId="77777777" w:rsidR="00371610" w:rsidRDefault="00371610" w:rsidP="00371610">
      <w:pPr>
        <w:rPr>
          <w:rFonts w:ascii="Arial" w:eastAsiaTheme="minorEastAsia" w:hAnsi="Arial" w:cs="Arial"/>
          <w:i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5"/>
        <w:gridCol w:w="1095"/>
      </w:tblGrid>
      <w:tr w:rsidR="00371610" w:rsidRPr="00E503B2" w14:paraId="572C6F1C" w14:textId="77777777" w:rsidTr="00356E6C">
        <w:trPr>
          <w:tblCellSpacing w:w="15" w:type="dxa"/>
        </w:trPr>
        <w:tc>
          <w:tcPr>
            <w:tcW w:w="8550" w:type="dxa"/>
            <w:tcMar>
              <w:top w:w="0" w:type="dxa"/>
              <w:left w:w="0" w:type="dxa"/>
              <w:bottom w:w="0" w:type="dxa"/>
              <w:right w:w="0" w:type="dxa"/>
            </w:tcMar>
            <w:vAlign w:val="bottom"/>
            <w:hideMark/>
          </w:tcPr>
          <w:p w14:paraId="468613F3" w14:textId="77777777" w:rsidR="00371610" w:rsidRPr="00E503B2" w:rsidRDefault="00371610" w:rsidP="00356E6C">
            <w:pPr>
              <w:rPr>
                <w:rFonts w:ascii="Helvetica" w:hAnsi="Helvetica"/>
                <w:iCs/>
              </w:rPr>
            </w:pPr>
            <w:r w:rsidRPr="00E503B2">
              <w:rPr>
                <w:rFonts w:ascii="Helvetica" w:hAnsi="Helvetica"/>
                <w:b/>
                <w:bCs/>
                <w:iCs/>
              </w:rPr>
              <w:t>Der barmherzige Samariter - Jesus und Zachäus - Die Segnung der Kinder (Egli-Figuren)</w:t>
            </w:r>
          </w:p>
        </w:tc>
        <w:tc>
          <w:tcPr>
            <w:tcW w:w="1050" w:type="dxa"/>
            <w:tcMar>
              <w:top w:w="0" w:type="dxa"/>
              <w:left w:w="0" w:type="dxa"/>
              <w:bottom w:w="0" w:type="dxa"/>
              <w:right w:w="0" w:type="dxa"/>
            </w:tcMar>
            <w:hideMark/>
          </w:tcPr>
          <w:p w14:paraId="20B83DED" w14:textId="77777777" w:rsidR="00371610" w:rsidRPr="00E503B2" w:rsidRDefault="00371610" w:rsidP="00356E6C">
            <w:pPr>
              <w:rPr>
                <w:rFonts w:ascii="Helvetica" w:hAnsi="Helvetica"/>
                <w:iCs/>
              </w:rPr>
            </w:pPr>
            <w:r w:rsidRPr="00E503B2">
              <w:rPr>
                <w:rFonts w:ascii="Helvetica" w:hAnsi="Helvetica"/>
                <w:b/>
                <w:bCs/>
                <w:iCs/>
              </w:rPr>
              <w:t>DVK1786</w:t>
            </w:r>
          </w:p>
        </w:tc>
      </w:tr>
    </w:tbl>
    <w:p w14:paraId="5EAF5FFC" w14:textId="0346E96C" w:rsidR="00371610" w:rsidRPr="003823EB" w:rsidRDefault="00371610" w:rsidP="00371610">
      <w:pPr>
        <w:rPr>
          <w:rFonts w:ascii="Helvetica" w:hAnsi="Helvetica"/>
          <w:iCs/>
        </w:rPr>
      </w:pPr>
      <w:r w:rsidRPr="00E503B2">
        <w:rPr>
          <w:rFonts w:ascii="Helvetica" w:hAnsi="Helvetica"/>
          <w:i/>
          <w:iCs/>
        </w:rPr>
        <w:t>Gerhard Stahl, Deutschland 2019</w:t>
      </w:r>
      <w:r w:rsidR="005F28FA">
        <w:rPr>
          <w:rFonts w:ascii="Helvetica" w:hAnsi="Helvetica"/>
          <w:i/>
          <w:iCs/>
        </w:rPr>
        <w:t xml:space="preserve">, </w:t>
      </w:r>
      <w:r w:rsidRPr="00E503B2">
        <w:rPr>
          <w:rFonts w:ascii="Helvetica" w:hAnsi="Helvetica"/>
          <w:i/>
          <w:iCs/>
        </w:rPr>
        <w:t>11 Min., f, Trickfilm</w:t>
      </w:r>
      <w:r w:rsidRPr="00E503B2">
        <w:rPr>
          <w:rFonts w:ascii="Helvetica" w:hAnsi="Helvetica"/>
          <w:i/>
          <w:iCs/>
        </w:rPr>
        <w:br/>
      </w:r>
      <w:r w:rsidRPr="00E503B2">
        <w:rPr>
          <w:rFonts w:ascii="Helvetica" w:hAnsi="Helvetica"/>
          <w:iCs/>
        </w:rPr>
        <w:t xml:space="preserve">Egli-Figuren stehen stellvertretend für Menschen oder biblische Gestalten. Mit diesen Figuren kann ein Moment oder eine Situation sehr eindrücklich dargestellt werden. </w:t>
      </w:r>
      <w:r w:rsidR="003823EB">
        <w:rPr>
          <w:rFonts w:ascii="Helvetica" w:hAnsi="Helvetica"/>
          <w:iCs/>
        </w:rPr>
        <w:t xml:space="preserve">Darin: </w:t>
      </w:r>
      <w:r w:rsidRPr="00E503B2">
        <w:rPr>
          <w:rFonts w:ascii="Helvetica" w:hAnsi="Helvetica"/>
          <w:iCs/>
        </w:rPr>
        <w:t>"Der barmherzige Samariter" (5 Min.)</w:t>
      </w:r>
      <w:r w:rsidR="003823EB">
        <w:rPr>
          <w:rFonts w:ascii="Helvetica" w:hAnsi="Helvetica"/>
          <w:iCs/>
        </w:rPr>
        <w:t xml:space="preserve">, </w:t>
      </w:r>
      <w:r w:rsidRPr="00E503B2">
        <w:rPr>
          <w:rFonts w:ascii="Helvetica" w:hAnsi="Helvetica"/>
          <w:iCs/>
        </w:rPr>
        <w:t>"Jesus und Zachäus" (4 Min.)</w:t>
      </w:r>
      <w:r w:rsidR="003823EB">
        <w:rPr>
          <w:rFonts w:ascii="Helvetica" w:hAnsi="Helvetica"/>
          <w:iCs/>
        </w:rPr>
        <w:t xml:space="preserve">, </w:t>
      </w:r>
      <w:r w:rsidRPr="00E503B2">
        <w:rPr>
          <w:rFonts w:ascii="Helvetica" w:hAnsi="Helvetica"/>
          <w:iCs/>
        </w:rPr>
        <w:t>. "Die Segnung der Kinder" (2 Min.)</w:t>
      </w:r>
      <w:r w:rsidR="003823EB">
        <w:rPr>
          <w:rFonts w:ascii="Helvetica" w:hAnsi="Helvetica"/>
          <w:iCs/>
        </w:rPr>
        <w:t xml:space="preserve">. </w:t>
      </w:r>
      <w:r w:rsidRPr="00E503B2">
        <w:rPr>
          <w:rFonts w:ascii="Helvetica" w:hAnsi="Helvetica"/>
          <w:iCs/>
        </w:rPr>
        <w:t>Die DVD bietet umfangreiches didaktisches Begleitmaterial als PDF-Datei.</w:t>
      </w:r>
      <w:r w:rsidRPr="00E503B2">
        <w:rPr>
          <w:rFonts w:ascii="Helvetica" w:hAnsi="Helvetica"/>
          <w:iCs/>
        </w:rPr>
        <w:br/>
      </w:r>
      <w:r w:rsidRPr="00E503B2">
        <w:rPr>
          <w:rFonts w:ascii="Helvetica" w:hAnsi="Helvetica"/>
          <w:i/>
          <w:iCs/>
        </w:rPr>
        <w:t>Neues Testament, Gleichnisse, Jesus Christus</w:t>
      </w:r>
      <w:r w:rsidRPr="00E503B2">
        <w:rPr>
          <w:rFonts w:ascii="Helvetica" w:hAnsi="Helvetica"/>
          <w:i/>
          <w:iCs/>
        </w:rPr>
        <w:br/>
        <w:t>ab 6 Jahren</w:t>
      </w:r>
    </w:p>
    <w:p w14:paraId="7414C48F" w14:textId="77777777" w:rsidR="00371610" w:rsidRPr="00F26DC4" w:rsidRDefault="00371610" w:rsidP="00D360E8">
      <w:pPr>
        <w:rPr>
          <w:rFonts w:ascii="Helvetica" w:hAnsi="Helvetica"/>
          <w:i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5"/>
        <w:gridCol w:w="1095"/>
      </w:tblGrid>
      <w:tr w:rsidR="00D360E8" w:rsidRPr="00E503B2" w14:paraId="1538C200" w14:textId="77777777" w:rsidTr="00BC0991">
        <w:trPr>
          <w:tblCellSpacing w:w="15" w:type="dxa"/>
        </w:trPr>
        <w:tc>
          <w:tcPr>
            <w:tcW w:w="8550" w:type="dxa"/>
            <w:tcMar>
              <w:top w:w="0" w:type="dxa"/>
              <w:left w:w="0" w:type="dxa"/>
              <w:bottom w:w="0" w:type="dxa"/>
              <w:right w:w="0" w:type="dxa"/>
            </w:tcMar>
            <w:vAlign w:val="bottom"/>
            <w:hideMark/>
          </w:tcPr>
          <w:p w14:paraId="08C1DB11" w14:textId="77777777" w:rsidR="00D360E8" w:rsidRPr="00E503B2" w:rsidRDefault="00D360E8" w:rsidP="00BC0991">
            <w:pPr>
              <w:rPr>
                <w:rFonts w:ascii="Helvetica" w:hAnsi="Helvetica"/>
                <w:iCs/>
              </w:rPr>
            </w:pPr>
            <w:r w:rsidRPr="00E503B2">
              <w:rPr>
                <w:rFonts w:ascii="Helvetica" w:hAnsi="Helvetica"/>
                <w:b/>
                <w:bCs/>
                <w:iCs/>
              </w:rPr>
              <w:t>Geschichten aus dem Leben Jesu</w:t>
            </w:r>
          </w:p>
        </w:tc>
        <w:tc>
          <w:tcPr>
            <w:tcW w:w="1050" w:type="dxa"/>
            <w:tcMar>
              <w:top w:w="0" w:type="dxa"/>
              <w:left w:w="0" w:type="dxa"/>
              <w:bottom w:w="0" w:type="dxa"/>
              <w:right w:w="0" w:type="dxa"/>
            </w:tcMar>
            <w:hideMark/>
          </w:tcPr>
          <w:p w14:paraId="0FFDC344" w14:textId="77777777" w:rsidR="00D360E8" w:rsidRPr="00E503B2" w:rsidRDefault="00D360E8" w:rsidP="00BC0991">
            <w:pPr>
              <w:rPr>
                <w:rFonts w:ascii="Helvetica" w:hAnsi="Helvetica"/>
                <w:iCs/>
              </w:rPr>
            </w:pPr>
            <w:r w:rsidRPr="00E503B2">
              <w:rPr>
                <w:rFonts w:ascii="Helvetica" w:hAnsi="Helvetica"/>
                <w:b/>
                <w:bCs/>
                <w:iCs/>
              </w:rPr>
              <w:t>DVK1044</w:t>
            </w:r>
          </w:p>
        </w:tc>
      </w:tr>
    </w:tbl>
    <w:p w14:paraId="3F9193A7" w14:textId="265ADEE2" w:rsidR="003823EB" w:rsidRDefault="00D360E8" w:rsidP="003823EB">
      <w:pPr>
        <w:rPr>
          <w:rFonts w:ascii="Helvetica" w:hAnsi="Helvetica"/>
          <w:i/>
          <w:iCs/>
        </w:rPr>
      </w:pPr>
      <w:r w:rsidRPr="00E503B2">
        <w:rPr>
          <w:rFonts w:ascii="Helvetica" w:hAnsi="Helvetica"/>
          <w:i/>
          <w:iCs/>
        </w:rPr>
        <w:t>Gerald von Velasco, Deutschland 2011 (FWU)</w:t>
      </w:r>
      <w:r w:rsidRPr="00E503B2">
        <w:rPr>
          <w:rFonts w:ascii="Helvetica" w:hAnsi="Helvetica"/>
          <w:i/>
          <w:iCs/>
        </w:rPr>
        <w:br/>
        <w:t>16 Min., f., 12 Animationsfilme</w:t>
      </w:r>
      <w:r w:rsidR="003823EB">
        <w:rPr>
          <w:rFonts w:ascii="Helvetica" w:hAnsi="Helvetica"/>
          <w:i/>
          <w:iCs/>
        </w:rPr>
        <w:t xml:space="preserve">, zusätzlich </w:t>
      </w:r>
      <w:r w:rsidR="003823EB" w:rsidRPr="00E503B2">
        <w:rPr>
          <w:rFonts w:ascii="Helvetica" w:hAnsi="Helvetica"/>
          <w:i/>
          <w:iCs/>
        </w:rPr>
        <w:t>Lieder, und andere Materialien für den Einsatz im Unterricht.</w:t>
      </w:r>
    </w:p>
    <w:p w14:paraId="3D77399D" w14:textId="47098775" w:rsidR="00D360E8" w:rsidRDefault="00D360E8" w:rsidP="00D360E8">
      <w:pPr>
        <w:rPr>
          <w:rFonts w:ascii="Helvetica" w:hAnsi="Helvetica"/>
          <w:i/>
          <w:iCs/>
        </w:rPr>
      </w:pPr>
      <w:r w:rsidRPr="00E503B2">
        <w:rPr>
          <w:rFonts w:ascii="Helvetica" w:hAnsi="Helvetica"/>
          <w:iCs/>
        </w:rPr>
        <w:t xml:space="preserve">Mittels animierter Bilder werden kindgerecht und </w:t>
      </w:r>
      <w:proofErr w:type="spellStart"/>
      <w:r w:rsidRPr="00E503B2">
        <w:rPr>
          <w:rFonts w:ascii="Helvetica" w:hAnsi="Helvetica"/>
          <w:iCs/>
        </w:rPr>
        <w:t>bibelnah</w:t>
      </w:r>
      <w:proofErr w:type="spellEnd"/>
      <w:r w:rsidRPr="00E503B2">
        <w:rPr>
          <w:rFonts w:ascii="Helvetica" w:hAnsi="Helvetica"/>
          <w:iCs/>
        </w:rPr>
        <w:t xml:space="preserve"> zwölf Episoden aus dem Leben Jesu erzählt. Umfassendes Arbeitsmaterial im ROM-Teil der DVD zielt auf eine vertiefte und kreative Erarbeitung. Die kurzen Erzählungen (jeweils 1-2 Minuten): Jesus und die Kinder / Jesus und die Fischer / Jesus lehrt Beten / Jesus und der blinde Bartimäus / Jesus und der Taubstumme / Jesus und der Gelähmte / Jesus und die Taufe / Jesus und Zachäus / Jesus und der Seesturm / Jesus und der Hauptmann / Jesus und die Speisung / Jesus und die Hochzeit von Kana.</w:t>
      </w:r>
      <w:r w:rsidRPr="00E503B2">
        <w:rPr>
          <w:rFonts w:ascii="Helvetica" w:hAnsi="Helvetica"/>
          <w:iCs/>
        </w:rPr>
        <w:br/>
      </w:r>
      <w:r w:rsidRPr="00E503B2">
        <w:rPr>
          <w:rFonts w:ascii="Helvetica" w:hAnsi="Helvetica"/>
          <w:i/>
          <w:iCs/>
        </w:rPr>
        <w:t>Evangelien, Wunder, Gleichnisse, Leben Jesu, Kinder, Jesus Christus, Bibel</w:t>
      </w:r>
      <w:r w:rsidRPr="00E503B2">
        <w:rPr>
          <w:rFonts w:ascii="Helvetica" w:hAnsi="Helvetica"/>
          <w:i/>
          <w:iCs/>
        </w:rPr>
        <w:br/>
        <w:t>ab 6 Jahren</w:t>
      </w:r>
      <w:r w:rsidRPr="00E503B2">
        <w:rPr>
          <w:rFonts w:ascii="Helvetica" w:hAnsi="Helvetica"/>
          <w:i/>
          <w:iCs/>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5"/>
        <w:gridCol w:w="1095"/>
      </w:tblGrid>
      <w:tr w:rsidR="00D360E8" w:rsidRPr="00E503B2" w14:paraId="65C635A1" w14:textId="77777777" w:rsidTr="00BC0991">
        <w:trPr>
          <w:tblCellSpacing w:w="15" w:type="dxa"/>
        </w:trPr>
        <w:tc>
          <w:tcPr>
            <w:tcW w:w="8550" w:type="dxa"/>
            <w:tcMar>
              <w:top w:w="0" w:type="dxa"/>
              <w:left w:w="0" w:type="dxa"/>
              <w:bottom w:w="0" w:type="dxa"/>
              <w:right w:w="0" w:type="dxa"/>
            </w:tcMar>
            <w:vAlign w:val="bottom"/>
            <w:hideMark/>
          </w:tcPr>
          <w:p w14:paraId="60F165D8" w14:textId="77777777" w:rsidR="00D360E8" w:rsidRPr="00E503B2" w:rsidRDefault="00D360E8" w:rsidP="00BC0991">
            <w:pPr>
              <w:rPr>
                <w:rFonts w:ascii="Helvetica" w:hAnsi="Helvetica"/>
                <w:iCs/>
              </w:rPr>
            </w:pPr>
            <w:r w:rsidRPr="00E503B2">
              <w:rPr>
                <w:rFonts w:ascii="Helvetica" w:hAnsi="Helvetica"/>
                <w:b/>
                <w:bCs/>
                <w:iCs/>
              </w:rPr>
              <w:t>Kamishibai-Bildkarten: Jesus erzählt vom Reich Gottes. Vier Gleichnisse.</w:t>
            </w:r>
          </w:p>
        </w:tc>
        <w:tc>
          <w:tcPr>
            <w:tcW w:w="1050" w:type="dxa"/>
            <w:tcMar>
              <w:top w:w="0" w:type="dxa"/>
              <w:left w:w="0" w:type="dxa"/>
              <w:bottom w:w="0" w:type="dxa"/>
              <w:right w:w="0" w:type="dxa"/>
            </w:tcMar>
            <w:hideMark/>
          </w:tcPr>
          <w:p w14:paraId="27DD099B" w14:textId="77777777" w:rsidR="00D360E8" w:rsidRPr="00E503B2" w:rsidRDefault="00D360E8" w:rsidP="00BC0991">
            <w:pPr>
              <w:rPr>
                <w:rFonts w:ascii="Helvetica" w:hAnsi="Helvetica"/>
                <w:iCs/>
              </w:rPr>
            </w:pPr>
            <w:r w:rsidRPr="00E503B2">
              <w:rPr>
                <w:rFonts w:ascii="Helvetica" w:hAnsi="Helvetica"/>
                <w:b/>
                <w:bCs/>
                <w:iCs/>
              </w:rPr>
              <w:t>707</w:t>
            </w:r>
          </w:p>
        </w:tc>
      </w:tr>
    </w:tbl>
    <w:p w14:paraId="000455C8" w14:textId="0A9749F7" w:rsidR="00D360E8" w:rsidRDefault="00D360E8" w:rsidP="00D360E8">
      <w:pPr>
        <w:rPr>
          <w:rFonts w:ascii="Helvetica" w:hAnsi="Helvetica"/>
          <w:i/>
          <w:iCs/>
        </w:rPr>
      </w:pPr>
      <w:r w:rsidRPr="00E503B2">
        <w:rPr>
          <w:rFonts w:ascii="Helvetica" w:hAnsi="Helvetica"/>
          <w:i/>
          <w:iCs/>
        </w:rPr>
        <w:t>Monika Arnold, Deutschland 2015</w:t>
      </w:r>
      <w:r w:rsidR="005F28FA">
        <w:rPr>
          <w:rFonts w:ascii="Helvetica" w:hAnsi="Helvetica"/>
          <w:i/>
          <w:iCs/>
        </w:rPr>
        <w:t xml:space="preserve">, </w:t>
      </w:r>
      <w:r w:rsidRPr="00E503B2">
        <w:rPr>
          <w:rFonts w:ascii="Helvetica" w:hAnsi="Helvetica"/>
          <w:i/>
          <w:iCs/>
        </w:rPr>
        <w:t>11 Bildkarten (A3) für Erzähltheater</w:t>
      </w:r>
      <w:r w:rsidRPr="00E503B2">
        <w:rPr>
          <w:rFonts w:ascii="Helvetica" w:hAnsi="Helvetica"/>
          <w:i/>
          <w:iCs/>
        </w:rPr>
        <w:br/>
      </w:r>
      <w:r w:rsidRPr="00E503B2">
        <w:rPr>
          <w:rFonts w:ascii="Helvetica" w:hAnsi="Helvetica"/>
          <w:iCs/>
        </w:rPr>
        <w:t>Vier biblische Gleichnisse für das Erzähltheater über das Reich Gottes: Das Gleichnis vom Sämann; Das Gleichnis von der selbstwachsenden Saat; Das Gleichnis vom Senfkorn; Das Gleichnis vom Sauerteig. Für Kindergarten, Grundschule und Kinderkirche.</w:t>
      </w:r>
      <w:r w:rsidRPr="00E503B2">
        <w:rPr>
          <w:rFonts w:ascii="Helvetica" w:hAnsi="Helvetica"/>
          <w:iCs/>
        </w:rPr>
        <w:br/>
      </w:r>
      <w:r w:rsidRPr="00E503B2">
        <w:rPr>
          <w:rFonts w:ascii="Helvetica" w:hAnsi="Helvetica"/>
          <w:i/>
          <w:iCs/>
        </w:rPr>
        <w:t>Neues Testament, Evangelien, Gleichnisse, Bibel</w:t>
      </w:r>
      <w:r w:rsidRPr="00E503B2">
        <w:rPr>
          <w:rFonts w:ascii="Helvetica" w:hAnsi="Helvetica"/>
          <w:i/>
          <w:iCs/>
        </w:rPr>
        <w:br/>
        <w:t>ab 5 Jahren</w:t>
      </w:r>
    </w:p>
    <w:p w14:paraId="7ED26F20" w14:textId="77777777" w:rsidR="00761B0B" w:rsidRPr="00E503B2" w:rsidRDefault="00761B0B" w:rsidP="00761B0B">
      <w:pPr>
        <w:rPr>
          <w:rFonts w:ascii="Helvetica" w:hAnsi="Helvetica"/>
          <w:i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5"/>
        <w:gridCol w:w="1095"/>
      </w:tblGrid>
      <w:tr w:rsidR="00761B0B" w:rsidRPr="00E503B2" w14:paraId="6AE586F2" w14:textId="77777777" w:rsidTr="00BC0991">
        <w:trPr>
          <w:tblCellSpacing w:w="15" w:type="dxa"/>
        </w:trPr>
        <w:tc>
          <w:tcPr>
            <w:tcW w:w="8550" w:type="dxa"/>
            <w:tcMar>
              <w:top w:w="0" w:type="dxa"/>
              <w:left w:w="0" w:type="dxa"/>
              <w:bottom w:w="0" w:type="dxa"/>
              <w:right w:w="0" w:type="dxa"/>
            </w:tcMar>
            <w:vAlign w:val="bottom"/>
            <w:hideMark/>
          </w:tcPr>
          <w:p w14:paraId="69FE1DA0" w14:textId="77777777" w:rsidR="00761B0B" w:rsidRPr="00E503B2" w:rsidRDefault="00761B0B" w:rsidP="00BC0991">
            <w:pPr>
              <w:rPr>
                <w:rFonts w:ascii="Helvetica" w:hAnsi="Helvetica"/>
                <w:iCs/>
              </w:rPr>
            </w:pPr>
            <w:r w:rsidRPr="00E503B2">
              <w:rPr>
                <w:rFonts w:ascii="Helvetica" w:hAnsi="Helvetica"/>
                <w:b/>
                <w:bCs/>
                <w:iCs/>
              </w:rPr>
              <w:t>Von Jesus erzählen: Gleichnisse und Wunder</w:t>
            </w:r>
          </w:p>
        </w:tc>
        <w:tc>
          <w:tcPr>
            <w:tcW w:w="1050" w:type="dxa"/>
            <w:tcMar>
              <w:top w:w="0" w:type="dxa"/>
              <w:left w:w="0" w:type="dxa"/>
              <w:bottom w:w="0" w:type="dxa"/>
              <w:right w:w="0" w:type="dxa"/>
            </w:tcMar>
            <w:hideMark/>
          </w:tcPr>
          <w:p w14:paraId="54C37ED5" w14:textId="77777777" w:rsidR="00761B0B" w:rsidRPr="00E503B2" w:rsidRDefault="00761B0B" w:rsidP="00BC0991">
            <w:pPr>
              <w:rPr>
                <w:rFonts w:ascii="Helvetica" w:hAnsi="Helvetica"/>
                <w:iCs/>
              </w:rPr>
            </w:pPr>
            <w:r w:rsidRPr="00E503B2">
              <w:rPr>
                <w:rFonts w:ascii="Helvetica" w:hAnsi="Helvetica"/>
                <w:b/>
                <w:bCs/>
                <w:iCs/>
              </w:rPr>
              <w:t>MP4336</w:t>
            </w:r>
          </w:p>
        </w:tc>
      </w:tr>
    </w:tbl>
    <w:p w14:paraId="0276DC64" w14:textId="478150E7" w:rsidR="00761B0B" w:rsidRDefault="00761B0B" w:rsidP="00761B0B">
      <w:pPr>
        <w:rPr>
          <w:rFonts w:ascii="Helvetica" w:hAnsi="Helvetica"/>
          <w:i/>
          <w:iCs/>
        </w:rPr>
      </w:pPr>
      <w:r w:rsidRPr="00E503B2">
        <w:rPr>
          <w:rFonts w:ascii="Helvetica" w:hAnsi="Helvetica"/>
          <w:i/>
          <w:iCs/>
        </w:rPr>
        <w:t>Dietlind Fischer, Seelze 2006</w:t>
      </w:r>
      <w:r w:rsidR="005F28FA">
        <w:rPr>
          <w:rFonts w:ascii="Helvetica" w:hAnsi="Helvetica"/>
          <w:i/>
          <w:iCs/>
        </w:rPr>
        <w:t xml:space="preserve">, </w:t>
      </w:r>
      <w:r w:rsidRPr="00E503B2">
        <w:rPr>
          <w:rFonts w:ascii="Helvetica" w:hAnsi="Helvetica"/>
          <w:i/>
          <w:iCs/>
        </w:rPr>
        <w:t>Medienpaket mit einem Sammelband diverser Materialien</w:t>
      </w:r>
      <w:r w:rsidRPr="00E503B2">
        <w:rPr>
          <w:rFonts w:ascii="Helvetica" w:hAnsi="Helvetica"/>
          <w:i/>
          <w:iCs/>
        </w:rPr>
        <w:br/>
      </w:r>
      <w:r w:rsidRPr="00E503B2">
        <w:rPr>
          <w:rFonts w:ascii="Helvetica" w:hAnsi="Helvetica"/>
          <w:iCs/>
        </w:rPr>
        <w:t xml:space="preserve">Beiträge zum Thema Gleichnisse und Wunder in der Grundschule mit Praxisideen zu folgenden Themen und Erzählungen: Theologische Grundlagen / Die Vision des Jesaja / Das Gleichnis vom Senfkorn / Das Gleichnis vom Feigenbaum / Der barmherzige Samariter / Wie Maler sich das Paradies vorstellen / Die Heilung des Aussätzigen / Die Heilung des Blinden / Die Heilung der gekrümmten Frau / Hände als Körpersymbole / Niki de Saint </w:t>
      </w:r>
      <w:proofErr w:type="spellStart"/>
      <w:r w:rsidRPr="00E503B2">
        <w:rPr>
          <w:rFonts w:ascii="Helvetica" w:hAnsi="Helvetica"/>
          <w:iCs/>
        </w:rPr>
        <w:t>Phalles</w:t>
      </w:r>
      <w:proofErr w:type="spellEnd"/>
      <w:r w:rsidRPr="00E503B2">
        <w:rPr>
          <w:rFonts w:ascii="Helvetica" w:hAnsi="Helvetica"/>
          <w:iCs/>
        </w:rPr>
        <w:t xml:space="preserve"> Nanas / Die Lebensgeschichte von Helen Keller. - Die Materialmappe enthält ein Heft mit Unterrichtsideen, Freiarbeitsmaterialien, Fotokarten zum Symbol "Hand", Bild-Text-Karten "Der barmherzige Samariter", Bildimpulskarten und einem Poster "</w:t>
      </w:r>
      <w:proofErr w:type="spellStart"/>
      <w:r w:rsidRPr="00E503B2">
        <w:rPr>
          <w:rFonts w:ascii="Helvetica" w:hAnsi="Helvetica"/>
          <w:iCs/>
        </w:rPr>
        <w:t>Paradiesgärtlein</w:t>
      </w:r>
      <w:proofErr w:type="spellEnd"/>
      <w:r w:rsidRPr="00E503B2">
        <w:rPr>
          <w:rFonts w:ascii="Helvetica" w:hAnsi="Helvetica"/>
          <w:iCs/>
        </w:rPr>
        <w:t>" sowie Bildfolien mit sechs Kunstbildern.</w:t>
      </w:r>
      <w:r w:rsidRPr="00E503B2">
        <w:rPr>
          <w:rFonts w:ascii="Helvetica" w:hAnsi="Helvetica"/>
          <w:iCs/>
        </w:rPr>
        <w:br/>
      </w:r>
      <w:r w:rsidRPr="00E503B2">
        <w:rPr>
          <w:rFonts w:ascii="Helvetica" w:hAnsi="Helvetica"/>
          <w:i/>
          <w:iCs/>
        </w:rPr>
        <w:t>Wunder, Gleichnisse, Symbol, Propheten</w:t>
      </w:r>
      <w:r w:rsidRPr="00E503B2">
        <w:rPr>
          <w:rFonts w:ascii="Helvetica" w:hAnsi="Helvetica"/>
          <w:i/>
          <w:iCs/>
        </w:rPr>
        <w:br/>
        <w:t>ab 6 Jahren</w:t>
      </w:r>
    </w:p>
    <w:p w14:paraId="5308B617" w14:textId="602EFF65" w:rsidR="00D360E8" w:rsidRDefault="00D360E8" w:rsidP="00D95774">
      <w:pPr>
        <w:rPr>
          <w:rFonts w:ascii="Arial" w:eastAsiaTheme="minorEastAsia" w:hAnsi="Arial" w:cs="Arial"/>
          <w:i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5"/>
        <w:gridCol w:w="1095"/>
      </w:tblGrid>
      <w:tr w:rsidR="000D01EA" w:rsidRPr="00761B0B" w14:paraId="31B9D395" w14:textId="77777777" w:rsidTr="00356E6C">
        <w:trPr>
          <w:tblCellSpacing w:w="15" w:type="dxa"/>
        </w:trPr>
        <w:tc>
          <w:tcPr>
            <w:tcW w:w="8550" w:type="dxa"/>
            <w:tcMar>
              <w:top w:w="0" w:type="dxa"/>
              <w:left w:w="0" w:type="dxa"/>
              <w:bottom w:w="0" w:type="dxa"/>
              <w:right w:w="0" w:type="dxa"/>
            </w:tcMar>
            <w:vAlign w:val="bottom"/>
            <w:hideMark/>
          </w:tcPr>
          <w:p w14:paraId="138C79B4" w14:textId="77777777" w:rsidR="000D01EA" w:rsidRPr="00761B0B" w:rsidRDefault="000D01EA" w:rsidP="00356E6C">
            <w:pPr>
              <w:rPr>
                <w:rFonts w:ascii="Helvetica" w:hAnsi="Helvetica"/>
                <w:iCs/>
              </w:rPr>
            </w:pPr>
            <w:r w:rsidRPr="00761B0B">
              <w:rPr>
                <w:rFonts w:ascii="Helvetica" w:hAnsi="Helvetica"/>
                <w:b/>
                <w:bCs/>
                <w:iCs/>
              </w:rPr>
              <w:t>Von Jesus erzählen: Gleichnisse und Wunder</w:t>
            </w:r>
          </w:p>
        </w:tc>
        <w:tc>
          <w:tcPr>
            <w:tcW w:w="1050" w:type="dxa"/>
            <w:tcMar>
              <w:top w:w="0" w:type="dxa"/>
              <w:left w:w="0" w:type="dxa"/>
              <w:bottom w:w="0" w:type="dxa"/>
              <w:right w:w="0" w:type="dxa"/>
            </w:tcMar>
            <w:hideMark/>
          </w:tcPr>
          <w:p w14:paraId="0F25A1B8" w14:textId="77777777" w:rsidR="000D01EA" w:rsidRPr="00761B0B" w:rsidRDefault="000D01EA" w:rsidP="00356E6C">
            <w:pPr>
              <w:rPr>
                <w:rFonts w:ascii="Helvetica" w:hAnsi="Helvetica"/>
                <w:iCs/>
              </w:rPr>
            </w:pPr>
            <w:r w:rsidRPr="00761B0B">
              <w:rPr>
                <w:rFonts w:ascii="Helvetica" w:hAnsi="Helvetica"/>
                <w:b/>
                <w:bCs/>
                <w:iCs/>
              </w:rPr>
              <w:t>MP4336</w:t>
            </w:r>
          </w:p>
        </w:tc>
      </w:tr>
    </w:tbl>
    <w:p w14:paraId="40F6B666" w14:textId="1B213195" w:rsidR="000D01EA" w:rsidRPr="00761B0B" w:rsidRDefault="000D01EA" w:rsidP="000D01EA">
      <w:pPr>
        <w:rPr>
          <w:rFonts w:ascii="Helvetica" w:hAnsi="Helvetica"/>
          <w:iCs/>
        </w:rPr>
      </w:pPr>
      <w:r w:rsidRPr="00761B0B">
        <w:rPr>
          <w:rFonts w:ascii="Helvetica" w:hAnsi="Helvetica"/>
          <w:i/>
          <w:iCs/>
        </w:rPr>
        <w:t>Dietlind Fischer, Seelze 2006</w:t>
      </w:r>
      <w:r w:rsidR="005F28FA">
        <w:rPr>
          <w:rFonts w:ascii="Helvetica" w:hAnsi="Helvetica"/>
          <w:i/>
          <w:iCs/>
        </w:rPr>
        <w:t xml:space="preserve">, </w:t>
      </w:r>
      <w:r w:rsidRPr="00761B0B">
        <w:rPr>
          <w:rFonts w:ascii="Helvetica" w:hAnsi="Helvetica"/>
          <w:i/>
          <w:iCs/>
        </w:rPr>
        <w:t>Medienpaket mit einem Sammelband diverser Materialien</w:t>
      </w:r>
      <w:r w:rsidRPr="00761B0B">
        <w:rPr>
          <w:rFonts w:ascii="Helvetica" w:hAnsi="Helvetica"/>
          <w:i/>
          <w:iCs/>
        </w:rPr>
        <w:br/>
      </w:r>
      <w:r w:rsidRPr="00761B0B">
        <w:rPr>
          <w:rFonts w:ascii="Helvetica" w:hAnsi="Helvetica"/>
          <w:iCs/>
        </w:rPr>
        <w:t xml:space="preserve">Beiträge zum Thema Gleichnisse und Wunder in der Grundschule mit Praxisideen zu folgenden Themen und Erzählungen: Theologische Grundlagen / Die Vision des Jesaja / Das Gleichnis vom Senfkorn / Das Gleichnis vom Feigenbaum / Der barmherzige Samariter / Wie Maler sich das Paradies vorstellen / Die Heilung des Aussätzigen / Die Heilung des Blinden / Die Heilung der gekrümmten Frau / Hände als Körpersymbole / Niki de Saint </w:t>
      </w:r>
      <w:proofErr w:type="spellStart"/>
      <w:r w:rsidRPr="00761B0B">
        <w:rPr>
          <w:rFonts w:ascii="Helvetica" w:hAnsi="Helvetica"/>
          <w:iCs/>
        </w:rPr>
        <w:t>Phalles</w:t>
      </w:r>
      <w:proofErr w:type="spellEnd"/>
      <w:r w:rsidRPr="00761B0B">
        <w:rPr>
          <w:rFonts w:ascii="Helvetica" w:hAnsi="Helvetica"/>
          <w:iCs/>
        </w:rPr>
        <w:t xml:space="preserve"> Nanas / Die Lebensgeschichte von Helen Keller. - Die Materialmappe enthält ein Heft mit Unterrichtsideen, Freiarbeitsmaterialien, Fotokarten zum Symbol "Hand", Bild-Text-Karten "Der barmherzige Samariter", Bildimpulskarten und einem Poster "</w:t>
      </w:r>
      <w:proofErr w:type="spellStart"/>
      <w:r w:rsidRPr="00761B0B">
        <w:rPr>
          <w:rFonts w:ascii="Helvetica" w:hAnsi="Helvetica"/>
          <w:iCs/>
        </w:rPr>
        <w:t>Paradiesgärtlein</w:t>
      </w:r>
      <w:proofErr w:type="spellEnd"/>
      <w:r w:rsidRPr="00761B0B">
        <w:rPr>
          <w:rFonts w:ascii="Helvetica" w:hAnsi="Helvetica"/>
          <w:iCs/>
        </w:rPr>
        <w:t>" sowie Bildfolien mit sechs Kunstbildern.</w:t>
      </w:r>
      <w:r w:rsidRPr="00761B0B">
        <w:rPr>
          <w:rFonts w:ascii="Helvetica" w:hAnsi="Helvetica"/>
          <w:iCs/>
        </w:rPr>
        <w:br/>
      </w:r>
      <w:r w:rsidRPr="00761B0B">
        <w:rPr>
          <w:rFonts w:ascii="Helvetica" w:hAnsi="Helvetica"/>
          <w:i/>
          <w:iCs/>
        </w:rPr>
        <w:t>Wunder, Gleichnisse, Symbol, Propheten</w:t>
      </w:r>
      <w:r w:rsidRPr="00761B0B">
        <w:rPr>
          <w:rFonts w:ascii="Helvetica" w:hAnsi="Helvetica"/>
          <w:i/>
          <w:iCs/>
        </w:rPr>
        <w:br/>
        <w:t>ab 6 Jahren</w:t>
      </w:r>
    </w:p>
    <w:p w14:paraId="06089D70" w14:textId="77777777" w:rsidR="000D01EA" w:rsidRDefault="000D01EA" w:rsidP="00D95774">
      <w:pPr>
        <w:rPr>
          <w:rFonts w:ascii="Arial" w:eastAsiaTheme="minorEastAsia" w:hAnsi="Arial" w:cs="Arial"/>
          <w:iCs/>
        </w:rPr>
      </w:pPr>
    </w:p>
    <w:p w14:paraId="2F3DB0DE" w14:textId="6CB6F29D" w:rsidR="00E503B2" w:rsidRDefault="00E503B2" w:rsidP="00D95774">
      <w:pPr>
        <w:rPr>
          <w:rFonts w:ascii="Arial" w:eastAsiaTheme="minorEastAsia" w:hAnsi="Arial" w:cs="Arial"/>
          <w:iCs/>
        </w:rPr>
      </w:pPr>
    </w:p>
    <w:p w14:paraId="41865331" w14:textId="77777777" w:rsidR="00E503B2" w:rsidRPr="00D95774" w:rsidRDefault="00E503B2" w:rsidP="00D95774">
      <w:pPr>
        <w:rPr>
          <w:rFonts w:ascii="Arial" w:eastAsiaTheme="minorEastAsia" w:hAnsi="Arial" w:cs="Arial"/>
          <w:iCs/>
        </w:rPr>
      </w:pPr>
    </w:p>
    <w:p w14:paraId="22EA5039" w14:textId="77777777" w:rsidR="00E0401E" w:rsidRDefault="00E0401E" w:rsidP="00D95774">
      <w:pPr>
        <w:rPr>
          <w:rFonts w:ascii="Helvetica" w:hAnsi="Helvetica"/>
        </w:rPr>
      </w:pPr>
    </w:p>
    <w:p w14:paraId="30B1EDB2" w14:textId="53EEACA0" w:rsidR="001E04A1" w:rsidRPr="00334EED" w:rsidRDefault="001E04A1" w:rsidP="001E04A1">
      <w:pPr>
        <w:jc w:val="center"/>
        <w:rPr>
          <w:rFonts w:ascii="Arial" w:eastAsia="Arial Unicode MS" w:hAnsi="Arial" w:cs="Arial"/>
          <w:b/>
          <w:sz w:val="24"/>
        </w:rPr>
      </w:pPr>
      <w:r>
        <w:rPr>
          <w:rFonts w:ascii="Arial" w:eastAsia="Arial Unicode MS" w:hAnsi="Arial" w:cs="Arial"/>
          <w:b/>
          <w:sz w:val="28"/>
        </w:rPr>
        <w:t>S</w:t>
      </w:r>
      <w:r w:rsidR="00E503B2">
        <w:rPr>
          <w:rFonts w:ascii="Arial" w:eastAsia="Arial Unicode MS" w:hAnsi="Arial" w:cs="Arial"/>
          <w:b/>
          <w:sz w:val="28"/>
        </w:rPr>
        <w:t>onstige Medien</w:t>
      </w:r>
    </w:p>
    <w:p w14:paraId="34F88ECC" w14:textId="77777777" w:rsidR="00771B33" w:rsidRDefault="0016585C" w:rsidP="0016585C">
      <w:pPr>
        <w:jc w:val="center"/>
        <w:rPr>
          <w:rFonts w:ascii="Helvetica" w:hAnsi="Helvetica"/>
        </w:rPr>
      </w:pPr>
      <w:r>
        <w:rPr>
          <w:rFonts w:ascii="Helvetica" w:hAnsi="Helvetica"/>
        </w:rPr>
        <w:t>(nach Produktionsjahr geordnet)</w:t>
      </w:r>
    </w:p>
    <w:p w14:paraId="5BDD0EC1" w14:textId="77777777" w:rsidR="00E503B2" w:rsidRPr="00E503B2" w:rsidRDefault="00E503B2" w:rsidP="00E503B2">
      <w:pPr>
        <w:rPr>
          <w:rFonts w:ascii="Helvetica" w:hAnsi="Helvetica"/>
          <w:i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5"/>
        <w:gridCol w:w="1095"/>
      </w:tblGrid>
      <w:tr w:rsidR="00E503B2" w:rsidRPr="00E503B2" w14:paraId="10362385" w14:textId="77777777" w:rsidTr="00BC0991">
        <w:trPr>
          <w:tblCellSpacing w:w="15" w:type="dxa"/>
        </w:trPr>
        <w:tc>
          <w:tcPr>
            <w:tcW w:w="8550" w:type="dxa"/>
            <w:tcMar>
              <w:top w:w="0" w:type="dxa"/>
              <w:left w:w="0" w:type="dxa"/>
              <w:bottom w:w="0" w:type="dxa"/>
              <w:right w:w="0" w:type="dxa"/>
            </w:tcMar>
            <w:vAlign w:val="bottom"/>
            <w:hideMark/>
          </w:tcPr>
          <w:p w14:paraId="0A432422" w14:textId="77777777" w:rsidR="00E503B2" w:rsidRPr="00E503B2" w:rsidRDefault="00E503B2" w:rsidP="00E503B2">
            <w:pPr>
              <w:rPr>
                <w:rFonts w:ascii="Helvetica" w:hAnsi="Helvetica"/>
                <w:iCs/>
              </w:rPr>
            </w:pPr>
            <w:r w:rsidRPr="00E503B2">
              <w:rPr>
                <w:rFonts w:ascii="Helvetica" w:hAnsi="Helvetica"/>
                <w:b/>
                <w:bCs/>
                <w:iCs/>
              </w:rPr>
              <w:t>Das Markusevangelium</w:t>
            </w:r>
          </w:p>
        </w:tc>
        <w:tc>
          <w:tcPr>
            <w:tcW w:w="1050" w:type="dxa"/>
            <w:tcMar>
              <w:top w:w="0" w:type="dxa"/>
              <w:left w:w="0" w:type="dxa"/>
              <w:bottom w:w="0" w:type="dxa"/>
              <w:right w:w="0" w:type="dxa"/>
            </w:tcMar>
            <w:hideMark/>
          </w:tcPr>
          <w:p w14:paraId="4CCDDA22" w14:textId="77777777" w:rsidR="00E503B2" w:rsidRPr="00E503B2" w:rsidRDefault="00E503B2" w:rsidP="00E503B2">
            <w:pPr>
              <w:rPr>
                <w:rFonts w:ascii="Helvetica" w:hAnsi="Helvetica"/>
                <w:iCs/>
              </w:rPr>
            </w:pPr>
            <w:r w:rsidRPr="00E503B2">
              <w:rPr>
                <w:rFonts w:ascii="Helvetica" w:hAnsi="Helvetica"/>
                <w:b/>
                <w:bCs/>
                <w:iCs/>
              </w:rPr>
              <w:t>DVK1680</w:t>
            </w:r>
          </w:p>
        </w:tc>
      </w:tr>
    </w:tbl>
    <w:p w14:paraId="07FD5EA4" w14:textId="0FADD0BF" w:rsidR="00E503B2" w:rsidRDefault="00E503B2" w:rsidP="00E503B2">
      <w:pPr>
        <w:rPr>
          <w:rFonts w:ascii="Helvetica" w:hAnsi="Helvetica"/>
          <w:i/>
          <w:iCs/>
        </w:rPr>
      </w:pPr>
      <w:r w:rsidRPr="00E503B2">
        <w:rPr>
          <w:rFonts w:ascii="Helvetica" w:hAnsi="Helvetica"/>
          <w:i/>
          <w:iCs/>
        </w:rPr>
        <w:t>Anja Lupfer, Deutschland 2017</w:t>
      </w:r>
      <w:r w:rsidR="005F28FA">
        <w:rPr>
          <w:rFonts w:ascii="Helvetica" w:hAnsi="Helvetica"/>
          <w:i/>
          <w:iCs/>
        </w:rPr>
        <w:t xml:space="preserve">, </w:t>
      </w:r>
      <w:r w:rsidRPr="00E503B2">
        <w:rPr>
          <w:rFonts w:ascii="Helvetica" w:hAnsi="Helvetica"/>
          <w:i/>
          <w:iCs/>
        </w:rPr>
        <w:t>21 Min., f., Dokumentarfilm</w:t>
      </w:r>
      <w:r w:rsidRPr="00E503B2">
        <w:rPr>
          <w:rFonts w:ascii="Helvetica" w:hAnsi="Helvetica"/>
          <w:i/>
          <w:iCs/>
        </w:rPr>
        <w:br/>
      </w:r>
      <w:r w:rsidRPr="00E503B2">
        <w:rPr>
          <w:rFonts w:ascii="Helvetica" w:hAnsi="Helvetica"/>
          <w:iCs/>
        </w:rPr>
        <w:t>Markus verfasst um das Jahr 70 das älteste Evangelium. Im Unterricht kommt ihm eine besondere Bedeutung zu: um mehr über Jesus sowie seine Umwelt zu erfahren, aber auch im Hinblick auf erstes exegetisches Arbeiten. An diesem Beispiel zeigt die Produktion, wie ein Evangelium entsteht, öffnet den Zugang zur Gattung Gleichnis als Erzählform für die Reich-Gottes-Botschaft und führt über die Zwei-Quellen-Theorie in die Wirkungsgeschichte des Textes ein. Das Medium ist auch als Download verfügbar.</w:t>
      </w:r>
      <w:r w:rsidRPr="00E503B2">
        <w:rPr>
          <w:rFonts w:ascii="Helvetica" w:hAnsi="Helvetica"/>
          <w:iCs/>
        </w:rPr>
        <w:br/>
      </w:r>
      <w:r w:rsidRPr="00E503B2">
        <w:rPr>
          <w:rFonts w:ascii="Helvetica" w:hAnsi="Helvetica"/>
          <w:i/>
          <w:iCs/>
        </w:rPr>
        <w:t>Neues Testament, Evangelien, Wunder, Gleichnisse, Jesus Christus, Christentum, Bibel</w:t>
      </w:r>
      <w:r w:rsidRPr="00E503B2">
        <w:rPr>
          <w:rFonts w:ascii="Helvetica" w:hAnsi="Helvetica"/>
          <w:i/>
          <w:iCs/>
        </w:rPr>
        <w:br/>
        <w:t>ab 12 Jahren</w:t>
      </w:r>
    </w:p>
    <w:p w14:paraId="41D21F4A" w14:textId="4DED6B9F" w:rsidR="00E503B2" w:rsidRDefault="00E503B2" w:rsidP="00E503B2">
      <w:pPr>
        <w:rPr>
          <w:rFonts w:ascii="Helvetica" w:hAnsi="Helvetica"/>
          <w:i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5"/>
        <w:gridCol w:w="1095"/>
      </w:tblGrid>
      <w:tr w:rsidR="00D40415" w:rsidRPr="00761B0B" w14:paraId="10DA9D4E" w14:textId="77777777" w:rsidTr="00C167AD">
        <w:trPr>
          <w:tblCellSpacing w:w="15" w:type="dxa"/>
        </w:trPr>
        <w:tc>
          <w:tcPr>
            <w:tcW w:w="8550" w:type="dxa"/>
            <w:tcMar>
              <w:top w:w="0" w:type="dxa"/>
              <w:left w:w="0" w:type="dxa"/>
              <w:bottom w:w="0" w:type="dxa"/>
              <w:right w:w="0" w:type="dxa"/>
            </w:tcMar>
            <w:vAlign w:val="bottom"/>
            <w:hideMark/>
          </w:tcPr>
          <w:p w14:paraId="385B6149" w14:textId="77777777" w:rsidR="00D40415" w:rsidRPr="00761B0B" w:rsidRDefault="00D40415" w:rsidP="00C167AD">
            <w:pPr>
              <w:rPr>
                <w:rFonts w:ascii="Helvetica" w:hAnsi="Helvetica"/>
                <w:iCs/>
              </w:rPr>
            </w:pPr>
            <w:r w:rsidRPr="00761B0B">
              <w:rPr>
                <w:rFonts w:ascii="Helvetica" w:hAnsi="Helvetica"/>
                <w:b/>
                <w:bCs/>
                <w:iCs/>
              </w:rPr>
              <w:t>Die Bibel - lesen</w:t>
            </w:r>
          </w:p>
        </w:tc>
        <w:tc>
          <w:tcPr>
            <w:tcW w:w="1050" w:type="dxa"/>
            <w:tcMar>
              <w:top w:w="0" w:type="dxa"/>
              <w:left w:w="0" w:type="dxa"/>
              <w:bottom w:w="0" w:type="dxa"/>
              <w:right w:w="0" w:type="dxa"/>
            </w:tcMar>
            <w:hideMark/>
          </w:tcPr>
          <w:p w14:paraId="24B00C75" w14:textId="77777777" w:rsidR="00D40415" w:rsidRPr="00761B0B" w:rsidRDefault="00D40415" w:rsidP="00C167AD">
            <w:pPr>
              <w:rPr>
                <w:rFonts w:ascii="Helvetica" w:hAnsi="Helvetica"/>
                <w:iCs/>
              </w:rPr>
            </w:pPr>
            <w:r w:rsidRPr="00761B0B">
              <w:rPr>
                <w:rFonts w:ascii="Helvetica" w:hAnsi="Helvetica"/>
                <w:b/>
                <w:bCs/>
                <w:iCs/>
              </w:rPr>
              <w:t>MP4326</w:t>
            </w:r>
          </w:p>
        </w:tc>
      </w:tr>
    </w:tbl>
    <w:p w14:paraId="2DD160AD" w14:textId="77777777" w:rsidR="00D40415" w:rsidRDefault="00D40415" w:rsidP="00D40415">
      <w:pPr>
        <w:rPr>
          <w:rFonts w:ascii="Helvetica" w:hAnsi="Helvetica"/>
          <w:i/>
          <w:iCs/>
        </w:rPr>
      </w:pPr>
      <w:r w:rsidRPr="00761B0B">
        <w:rPr>
          <w:rFonts w:ascii="Helvetica" w:hAnsi="Helvetica"/>
          <w:i/>
          <w:iCs/>
        </w:rPr>
        <w:t>Reinhard Veit, Horneburg 2006</w:t>
      </w:r>
      <w:r>
        <w:rPr>
          <w:rFonts w:ascii="Helvetica" w:hAnsi="Helvetica"/>
          <w:i/>
          <w:iCs/>
        </w:rPr>
        <w:t xml:space="preserve">, </w:t>
      </w:r>
      <w:r w:rsidRPr="00761B0B">
        <w:rPr>
          <w:rFonts w:ascii="Helvetica" w:hAnsi="Helvetica"/>
          <w:i/>
          <w:iCs/>
        </w:rPr>
        <w:t>Arbeitsheft, 8 Folien, f., (A5), Audio-CD mit Liedern (16 Min.)</w:t>
      </w:r>
      <w:r w:rsidRPr="00761B0B">
        <w:rPr>
          <w:rFonts w:ascii="Helvetica" w:hAnsi="Helvetica"/>
          <w:i/>
          <w:iCs/>
        </w:rPr>
        <w:br/>
      </w:r>
      <w:r w:rsidRPr="00761B0B">
        <w:rPr>
          <w:rFonts w:ascii="Helvetica" w:hAnsi="Helvetica"/>
          <w:iCs/>
        </w:rPr>
        <w:t xml:space="preserve">In zwei Unterrichtseinheiten werden der Aufbau und einzelne Geschichten der Bibel thematisiert. So lernen Schülerinnen und Schüler ihnen unbekannte Texte aus dem Alten und Neuen Testament kennen oder lesen altbekannte und entdecken diese neu. Die Unterrichtseinheit für die Klasse 5/6 behandelt u.a. die Themen: Die Bibel - eine Bibliothek / Drunter und drüber in der Familie von Jakob und Esau / Amos - ein mutiger Hirte / Jesus heilt einen gelähmten Mann. Inhalte der Unterrichtseinheit für die Klassen 7-10 sind u.a.: Die Bibel - weltweit verbreitet / David und </w:t>
      </w:r>
      <w:proofErr w:type="spellStart"/>
      <w:r w:rsidRPr="00761B0B">
        <w:rPr>
          <w:rFonts w:ascii="Helvetica" w:hAnsi="Helvetica"/>
          <w:iCs/>
        </w:rPr>
        <w:t>Mefi-Boschet</w:t>
      </w:r>
      <w:proofErr w:type="spellEnd"/>
      <w:r w:rsidRPr="00761B0B">
        <w:rPr>
          <w:rFonts w:ascii="Helvetica" w:hAnsi="Helvetica"/>
          <w:iCs/>
        </w:rPr>
        <w:t xml:space="preserve"> / Die Arbeiter im Weinberg / Aufruhr in Ephesus. Die Farbfolien und die Musik-CD mit allen abgedruckten Liedern unterstützen die Unterrichtsgestaltung.</w:t>
      </w:r>
      <w:r w:rsidRPr="00761B0B">
        <w:rPr>
          <w:rFonts w:ascii="Helvetica" w:hAnsi="Helvetica"/>
          <w:iCs/>
        </w:rPr>
        <w:br/>
      </w:r>
      <w:r w:rsidRPr="00761B0B">
        <w:rPr>
          <w:rFonts w:ascii="Helvetica" w:hAnsi="Helvetica"/>
          <w:i/>
          <w:iCs/>
        </w:rPr>
        <w:t>Apostelgeschichte, Erzvätergeschichten, Wunder, Gleichnisse, Könige, Bibel</w:t>
      </w:r>
      <w:r w:rsidRPr="00761B0B">
        <w:rPr>
          <w:rFonts w:ascii="Helvetica" w:hAnsi="Helvetica"/>
          <w:i/>
          <w:iCs/>
        </w:rPr>
        <w:br/>
        <w:t>ab 10 Jahren</w:t>
      </w:r>
    </w:p>
    <w:p w14:paraId="28469F56" w14:textId="77777777" w:rsidR="00D40415" w:rsidRPr="00E503B2" w:rsidRDefault="00D40415" w:rsidP="00E503B2">
      <w:pPr>
        <w:rPr>
          <w:rFonts w:ascii="Helvetica" w:hAnsi="Helvetica"/>
          <w:i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95"/>
        <w:gridCol w:w="1095"/>
      </w:tblGrid>
      <w:tr w:rsidR="00E503B2" w:rsidRPr="00E503B2" w14:paraId="2F8E0908" w14:textId="77777777" w:rsidTr="00BC0991">
        <w:trPr>
          <w:tblCellSpacing w:w="15" w:type="dxa"/>
        </w:trPr>
        <w:tc>
          <w:tcPr>
            <w:tcW w:w="8550" w:type="dxa"/>
            <w:tcMar>
              <w:top w:w="0" w:type="dxa"/>
              <w:left w:w="0" w:type="dxa"/>
              <w:bottom w:w="0" w:type="dxa"/>
              <w:right w:w="0" w:type="dxa"/>
            </w:tcMar>
            <w:vAlign w:val="bottom"/>
            <w:hideMark/>
          </w:tcPr>
          <w:p w14:paraId="15A22251" w14:textId="77777777" w:rsidR="00E503B2" w:rsidRPr="00E503B2" w:rsidRDefault="00E503B2" w:rsidP="00E503B2">
            <w:pPr>
              <w:rPr>
                <w:rFonts w:ascii="Helvetica" w:hAnsi="Helvetica"/>
                <w:iCs/>
              </w:rPr>
            </w:pPr>
            <w:r w:rsidRPr="00E503B2">
              <w:rPr>
                <w:rFonts w:ascii="Helvetica" w:hAnsi="Helvetica"/>
                <w:b/>
                <w:bCs/>
                <w:iCs/>
              </w:rPr>
              <w:t>Jesusgeschichten</w:t>
            </w:r>
          </w:p>
        </w:tc>
        <w:tc>
          <w:tcPr>
            <w:tcW w:w="1050" w:type="dxa"/>
            <w:tcMar>
              <w:top w:w="0" w:type="dxa"/>
              <w:left w:w="0" w:type="dxa"/>
              <w:bottom w:w="0" w:type="dxa"/>
              <w:right w:w="0" w:type="dxa"/>
            </w:tcMar>
            <w:hideMark/>
          </w:tcPr>
          <w:p w14:paraId="080B2B6F" w14:textId="77777777" w:rsidR="00E503B2" w:rsidRPr="00E503B2" w:rsidRDefault="00E503B2" w:rsidP="00E503B2">
            <w:pPr>
              <w:rPr>
                <w:rFonts w:ascii="Helvetica" w:hAnsi="Helvetica"/>
                <w:iCs/>
              </w:rPr>
            </w:pPr>
            <w:r w:rsidRPr="00E503B2">
              <w:rPr>
                <w:rFonts w:ascii="Helvetica" w:hAnsi="Helvetica"/>
                <w:b/>
                <w:bCs/>
                <w:iCs/>
              </w:rPr>
              <w:t>DVK080</w:t>
            </w:r>
          </w:p>
        </w:tc>
      </w:tr>
    </w:tbl>
    <w:p w14:paraId="76FD4B39" w14:textId="2007D6B4" w:rsidR="00E503B2" w:rsidRDefault="00E503B2" w:rsidP="00E503B2">
      <w:pPr>
        <w:rPr>
          <w:rFonts w:ascii="Helvetica" w:hAnsi="Helvetica"/>
          <w:i/>
          <w:iCs/>
        </w:rPr>
      </w:pPr>
      <w:r w:rsidRPr="00E503B2">
        <w:rPr>
          <w:rFonts w:ascii="Helvetica" w:hAnsi="Helvetica"/>
          <w:i/>
          <w:iCs/>
        </w:rPr>
        <w:t xml:space="preserve">Tony White / Richard </w:t>
      </w:r>
      <w:proofErr w:type="spellStart"/>
      <w:r w:rsidRPr="00E503B2">
        <w:rPr>
          <w:rFonts w:ascii="Helvetica" w:hAnsi="Helvetica"/>
          <w:i/>
          <w:iCs/>
        </w:rPr>
        <w:t>Burdett</w:t>
      </w:r>
      <w:proofErr w:type="spellEnd"/>
      <w:r w:rsidRPr="00E503B2">
        <w:rPr>
          <w:rFonts w:ascii="Helvetica" w:hAnsi="Helvetica"/>
          <w:i/>
          <w:iCs/>
        </w:rPr>
        <w:t>, Großbritannien 2001 (FWU)</w:t>
      </w:r>
      <w:r w:rsidR="005F28FA">
        <w:rPr>
          <w:rFonts w:ascii="Helvetica" w:hAnsi="Helvetica"/>
          <w:i/>
          <w:iCs/>
        </w:rPr>
        <w:t xml:space="preserve">, </w:t>
      </w:r>
      <w:r w:rsidRPr="00E503B2">
        <w:rPr>
          <w:rFonts w:ascii="Helvetica" w:hAnsi="Helvetica"/>
          <w:i/>
          <w:iCs/>
        </w:rPr>
        <w:t>50 Min., f., DVD mit 5 Trickfilmen und Extras</w:t>
      </w:r>
      <w:r w:rsidRPr="00E503B2">
        <w:rPr>
          <w:rFonts w:ascii="Helvetica" w:hAnsi="Helvetica"/>
          <w:i/>
          <w:iCs/>
        </w:rPr>
        <w:br/>
      </w:r>
      <w:r w:rsidRPr="00E503B2">
        <w:rPr>
          <w:rFonts w:ascii="Helvetica" w:hAnsi="Helvetica"/>
          <w:iCs/>
        </w:rPr>
        <w:t>Die DVD enthält unter ander</w:t>
      </w:r>
      <w:r w:rsidR="007E286E">
        <w:rPr>
          <w:rFonts w:ascii="Helvetica" w:hAnsi="Helvetica"/>
          <w:iCs/>
        </w:rPr>
        <w:t>e</w:t>
      </w:r>
      <w:r w:rsidRPr="00E503B2">
        <w:rPr>
          <w:rFonts w:ascii="Helvetica" w:hAnsi="Helvetica"/>
          <w:iCs/>
        </w:rPr>
        <w:t xml:space="preserve">m Wunderheilungsgeschichten wie "Die Schwiegermutter des Petrus", "Die Heilung des Aussätzigen", "Die Heilung der Tochter Jairus", "Die Speisung der Fünftausend", "Seewandel" sowie </w:t>
      </w:r>
      <w:proofErr w:type="spellStart"/>
      <w:r w:rsidRPr="00E503B2">
        <w:rPr>
          <w:rFonts w:ascii="Helvetica" w:hAnsi="Helvetica"/>
          <w:iCs/>
        </w:rPr>
        <w:t>Gleichnisgeschichten</w:t>
      </w:r>
      <w:proofErr w:type="spellEnd"/>
      <w:r w:rsidRPr="00E503B2">
        <w:rPr>
          <w:rFonts w:ascii="Helvetica" w:hAnsi="Helvetica"/>
          <w:iCs/>
        </w:rPr>
        <w:t xml:space="preserve"> wie "Der barmherzige Samariter" und "Der barmherzige Vater". </w:t>
      </w:r>
      <w:r w:rsidR="007E286E">
        <w:rPr>
          <w:rFonts w:ascii="Helvetica" w:hAnsi="Helvetica"/>
          <w:iCs/>
        </w:rPr>
        <w:t xml:space="preserve">Außerdem enthalten: </w:t>
      </w:r>
      <w:r w:rsidRPr="00E503B2">
        <w:rPr>
          <w:rFonts w:ascii="Helvetica" w:hAnsi="Helvetica"/>
          <w:iCs/>
        </w:rPr>
        <w:t>Handreichungen zur Bibelarbeit in Grundschule und Kindergarten (69 Bilder und Unterrichtsmaterialien auf der ROM-Ebene).</w:t>
      </w:r>
      <w:r w:rsidRPr="00E503B2">
        <w:rPr>
          <w:rFonts w:ascii="Helvetica" w:hAnsi="Helvetica"/>
          <w:iCs/>
        </w:rPr>
        <w:br/>
      </w:r>
      <w:r w:rsidRPr="00E503B2">
        <w:rPr>
          <w:rFonts w:ascii="Helvetica" w:hAnsi="Helvetica"/>
          <w:i/>
          <w:iCs/>
        </w:rPr>
        <w:t>Neues Testament, Evangelien, Wunder, Gleichnisse, Leben Jesu, Kinder, Jesus Christus, Bibel</w:t>
      </w:r>
      <w:r w:rsidRPr="00E503B2">
        <w:rPr>
          <w:rFonts w:ascii="Helvetica" w:hAnsi="Helvetica"/>
          <w:i/>
          <w:iCs/>
        </w:rPr>
        <w:br/>
        <w:t>ab 5 Jahren</w:t>
      </w:r>
    </w:p>
    <w:p w14:paraId="336E1BA1" w14:textId="16536D22" w:rsidR="007523E1" w:rsidRDefault="007523E1" w:rsidP="00C77958">
      <w:pPr>
        <w:rPr>
          <w:rFonts w:ascii="Helvetica" w:hAnsi="Helvetica"/>
        </w:rPr>
      </w:pPr>
      <w:bookmarkStart w:id="0" w:name="_GoBack"/>
      <w:bookmarkEnd w:id="0"/>
    </w:p>
    <w:p w14:paraId="3FA6DB14" w14:textId="77777777" w:rsidR="007E286E" w:rsidRPr="00771B33" w:rsidRDefault="007E286E" w:rsidP="00C77958">
      <w:pPr>
        <w:rPr>
          <w:rFonts w:ascii="Helvetica" w:hAnsi="Helvetica"/>
        </w:rPr>
      </w:pPr>
    </w:p>
    <w:p w14:paraId="2226B10D" w14:textId="77777777" w:rsidR="003A448A" w:rsidRPr="00AA4433" w:rsidRDefault="00440DCC" w:rsidP="00AA4433">
      <w:pPr>
        <w:pBdr>
          <w:top w:val="single" w:sz="4" w:space="1" w:color="auto"/>
          <w:left w:val="single" w:sz="4" w:space="4" w:color="auto"/>
          <w:bottom w:val="single" w:sz="4" w:space="1" w:color="auto"/>
          <w:right w:val="single" w:sz="4" w:space="4" w:color="auto"/>
        </w:pBdr>
        <w:rPr>
          <w:rFonts w:ascii="Arial Narrow" w:hAnsi="Arial Narrow"/>
          <w:sz w:val="18"/>
          <w:u w:val="single"/>
        </w:rPr>
      </w:pPr>
      <w:r w:rsidRPr="00AA4433">
        <w:rPr>
          <w:rFonts w:ascii="Arial Narrow" w:hAnsi="Arial Narrow"/>
          <w:b/>
          <w:sz w:val="18"/>
          <w:szCs w:val="18"/>
        </w:rPr>
        <w:t xml:space="preserve">Hinweise zum Bezug </w:t>
      </w:r>
      <w:r w:rsidR="00623CBF" w:rsidRPr="00AA4433">
        <w:rPr>
          <w:rFonts w:ascii="Arial Narrow" w:hAnsi="Arial Narrow"/>
          <w:b/>
          <w:sz w:val="18"/>
          <w:szCs w:val="18"/>
        </w:rPr>
        <w:t>von</w:t>
      </w:r>
      <w:r w:rsidRPr="00AA4433">
        <w:rPr>
          <w:rFonts w:ascii="Arial Narrow" w:hAnsi="Arial Narrow"/>
          <w:b/>
          <w:sz w:val="18"/>
          <w:szCs w:val="18"/>
        </w:rPr>
        <w:t xml:space="preserve"> Medien</w:t>
      </w:r>
      <w:r w:rsidR="00623CBF" w:rsidRPr="00AA4433">
        <w:rPr>
          <w:rFonts w:ascii="Arial Narrow" w:hAnsi="Arial Narrow"/>
          <w:b/>
          <w:sz w:val="18"/>
          <w:szCs w:val="18"/>
        </w:rPr>
        <w:t>, Büchern, Begleitmaterialien, Unterrichtsentwürfen etc.</w:t>
      </w:r>
      <w:r w:rsidR="00AA4433">
        <w:rPr>
          <w:rFonts w:ascii="Arial Narrow" w:hAnsi="Arial Narrow"/>
          <w:b/>
          <w:sz w:val="18"/>
          <w:szCs w:val="18"/>
        </w:rPr>
        <w:t xml:space="preserve"> </w:t>
      </w:r>
      <w:r w:rsidRPr="00AA4433">
        <w:rPr>
          <w:rFonts w:ascii="Arial Narrow" w:hAnsi="Arial Narrow"/>
          <w:sz w:val="18"/>
        </w:rPr>
        <w:t xml:space="preserve">Die genannten Medien </w:t>
      </w:r>
      <w:r w:rsidR="003A448A" w:rsidRPr="00AA4433">
        <w:rPr>
          <w:rFonts w:ascii="Arial Narrow" w:hAnsi="Arial Narrow"/>
          <w:sz w:val="18"/>
        </w:rPr>
        <w:t>können Sie</w:t>
      </w:r>
      <w:r w:rsidRPr="00AA4433">
        <w:rPr>
          <w:rFonts w:ascii="Arial Narrow" w:hAnsi="Arial Narrow"/>
          <w:sz w:val="18"/>
        </w:rPr>
        <w:t xml:space="preserve"> gegen eine Einmalgebühr von 10 € bzw. eine Mitgliedsgebühr von 25 € pro Jahr entleihen</w:t>
      </w:r>
      <w:r w:rsidR="003A448A" w:rsidRPr="00AA4433">
        <w:rPr>
          <w:rFonts w:ascii="Arial Narrow" w:hAnsi="Arial Narrow"/>
          <w:sz w:val="18"/>
        </w:rPr>
        <w:t>, streamen oder downloaden</w:t>
      </w:r>
      <w:r w:rsidRPr="00AA4433">
        <w:rPr>
          <w:rFonts w:ascii="Arial Narrow" w:hAnsi="Arial Narrow"/>
          <w:sz w:val="18"/>
        </w:rPr>
        <w:t>.</w:t>
      </w:r>
      <w:r w:rsidR="003A448A" w:rsidRPr="00AA4433">
        <w:rPr>
          <w:rFonts w:ascii="Arial Narrow" w:hAnsi="Arial Narrow"/>
          <w:sz w:val="18"/>
        </w:rPr>
        <w:t xml:space="preserve"> </w:t>
      </w:r>
      <w:r w:rsidR="003A448A" w:rsidRPr="00AA4433">
        <w:rPr>
          <w:rFonts w:ascii="Arial Narrow" w:hAnsi="Arial Narrow"/>
          <w:b/>
          <w:sz w:val="18"/>
        </w:rPr>
        <w:t>Download</w:t>
      </w:r>
      <w:r w:rsidR="003A448A" w:rsidRPr="00AA4433">
        <w:rPr>
          <w:rFonts w:ascii="Arial Narrow" w:hAnsi="Arial Narrow"/>
          <w:sz w:val="18"/>
        </w:rPr>
        <w:t xml:space="preserve"> der gezeigten Medien unter: www.oekumenischer-medienladen.de. Bitte prüfen Sie auf der Website, ob die angegebenen Filme als Download erhältlich sind.</w:t>
      </w:r>
      <w:r w:rsidR="00AA4433">
        <w:rPr>
          <w:rFonts w:ascii="Arial Narrow" w:hAnsi="Arial Narrow"/>
          <w:sz w:val="18"/>
        </w:rPr>
        <w:t xml:space="preserve"> </w:t>
      </w:r>
      <w:r w:rsidR="003A448A" w:rsidRPr="00AA4433">
        <w:rPr>
          <w:rFonts w:ascii="Arial Narrow" w:hAnsi="Arial Narrow"/>
          <w:sz w:val="18"/>
        </w:rPr>
        <w:t xml:space="preserve">Die Buchentleihe ist für alle Interessierten kostenlos. Die Entleihdauer beträgt in der Regel 4 Wochen. Auskünfte zu vorhandener Sekundärliteratur und Begleitmaterialien für den Unterrichtseinsatz erteilt gerne die Bibliothekarin </w:t>
      </w:r>
      <w:r w:rsidR="003A448A" w:rsidRPr="00AA4433">
        <w:rPr>
          <w:rFonts w:ascii="Arial Narrow" w:hAnsi="Arial Narrow"/>
          <w:b/>
          <w:sz w:val="18"/>
        </w:rPr>
        <w:t>Kerstin Thoma:</w:t>
      </w:r>
      <w:r w:rsidR="003A448A" w:rsidRPr="00AA4433">
        <w:rPr>
          <w:rFonts w:ascii="Arial Narrow" w:hAnsi="Arial Narrow"/>
          <w:sz w:val="18"/>
        </w:rPr>
        <w:t xml:space="preserve"> 07 11/222 76 -44  |  </w:t>
      </w:r>
      <w:hyperlink r:id="rId9" w:history="1">
        <w:r w:rsidR="003A448A" w:rsidRPr="00AA4433">
          <w:rPr>
            <w:rStyle w:val="Hyperlink"/>
            <w:rFonts w:ascii="Arial Narrow" w:hAnsi="Arial Narrow"/>
            <w:color w:val="auto"/>
            <w:sz w:val="18"/>
            <w:u w:val="none"/>
          </w:rPr>
          <w:t>kerstin.thoma@evmedienhaus.de</w:t>
        </w:r>
      </w:hyperlink>
      <w:r w:rsidR="003A448A" w:rsidRPr="00AA4433">
        <w:rPr>
          <w:rFonts w:ascii="Arial Narrow" w:hAnsi="Arial Narrow"/>
          <w:sz w:val="18"/>
        </w:rPr>
        <w:t>.</w:t>
      </w:r>
    </w:p>
    <w:p w14:paraId="41631717" w14:textId="77777777" w:rsidR="00440DCC" w:rsidRPr="00AA4433" w:rsidRDefault="00440DCC" w:rsidP="00AA4433">
      <w:pPr>
        <w:pStyle w:val="Kopfzeile"/>
        <w:pBdr>
          <w:top w:val="single" w:sz="4" w:space="1" w:color="auto"/>
          <w:left w:val="single" w:sz="4" w:space="4" w:color="auto"/>
          <w:bottom w:val="single" w:sz="4" w:space="1" w:color="auto"/>
          <w:right w:val="single" w:sz="4" w:space="4" w:color="auto"/>
        </w:pBdr>
        <w:tabs>
          <w:tab w:val="clear" w:pos="9071"/>
        </w:tabs>
        <w:rPr>
          <w:rFonts w:ascii="Arial Narrow" w:hAnsi="Arial Narrow"/>
          <w:sz w:val="18"/>
        </w:rPr>
      </w:pPr>
      <w:r w:rsidRPr="00AA4433">
        <w:rPr>
          <w:rFonts w:ascii="Arial Narrow" w:hAnsi="Arial Narrow"/>
          <w:b/>
          <w:sz w:val="18"/>
        </w:rPr>
        <w:t>Bestellungen:</w:t>
      </w:r>
      <w:r w:rsidR="00AA4433">
        <w:rPr>
          <w:rFonts w:ascii="Arial Narrow" w:hAnsi="Arial Narrow"/>
          <w:b/>
          <w:sz w:val="18"/>
        </w:rPr>
        <w:t xml:space="preserve"> </w:t>
      </w:r>
      <w:r w:rsidR="00AA4433" w:rsidRPr="00AA4433">
        <w:rPr>
          <w:rFonts w:ascii="Arial Narrow" w:hAnsi="Arial Narrow"/>
          <w:sz w:val="18"/>
        </w:rPr>
        <w:t xml:space="preserve">Ökumenischer Medienladen, </w:t>
      </w:r>
      <w:r w:rsidRPr="00AA4433">
        <w:rPr>
          <w:rFonts w:ascii="Arial Narrow" w:hAnsi="Arial Narrow"/>
          <w:sz w:val="18"/>
        </w:rPr>
        <w:t>Augustenstraße 124, 70197 Stuttgart</w:t>
      </w:r>
    </w:p>
    <w:p w14:paraId="11799F41" w14:textId="77777777" w:rsidR="00440DCC" w:rsidRPr="00AA4433" w:rsidRDefault="0039647C" w:rsidP="00AA4433">
      <w:pPr>
        <w:pStyle w:val="NurText"/>
        <w:pBdr>
          <w:top w:val="single" w:sz="4" w:space="1" w:color="auto"/>
          <w:left w:val="single" w:sz="4" w:space="4" w:color="auto"/>
          <w:bottom w:val="single" w:sz="4" w:space="1" w:color="auto"/>
          <w:right w:val="single" w:sz="4" w:space="4" w:color="auto"/>
        </w:pBdr>
        <w:rPr>
          <w:rFonts w:ascii="Arial Narrow" w:hAnsi="Arial Narrow"/>
          <w:sz w:val="18"/>
        </w:rPr>
      </w:pPr>
      <w:r w:rsidRPr="00AA4433">
        <w:rPr>
          <w:rFonts w:ascii="Arial Narrow" w:hAnsi="Arial Narrow"/>
          <w:sz w:val="18"/>
        </w:rPr>
        <w:t xml:space="preserve">Tel.:0711/222 76 </w:t>
      </w:r>
      <w:r w:rsidR="00625364" w:rsidRPr="00AA4433">
        <w:rPr>
          <w:rFonts w:ascii="Arial Narrow" w:hAnsi="Arial Narrow"/>
          <w:sz w:val="18"/>
        </w:rPr>
        <w:t>-</w:t>
      </w:r>
      <w:r w:rsidRPr="00AA4433">
        <w:rPr>
          <w:rFonts w:ascii="Arial Narrow" w:hAnsi="Arial Narrow"/>
          <w:sz w:val="18"/>
        </w:rPr>
        <w:t>6</w:t>
      </w:r>
      <w:r w:rsidR="00A84045" w:rsidRPr="00AA4433">
        <w:rPr>
          <w:rFonts w:ascii="Arial Narrow" w:hAnsi="Arial Narrow"/>
          <w:sz w:val="18"/>
        </w:rPr>
        <w:t>8</w:t>
      </w:r>
      <w:r w:rsidRPr="00AA4433">
        <w:rPr>
          <w:rFonts w:ascii="Arial Narrow" w:hAnsi="Arial Narrow"/>
          <w:sz w:val="18"/>
        </w:rPr>
        <w:t xml:space="preserve"> bis </w:t>
      </w:r>
      <w:r w:rsidR="00625364" w:rsidRPr="00AA4433">
        <w:rPr>
          <w:rFonts w:ascii="Arial Narrow" w:hAnsi="Arial Narrow"/>
          <w:sz w:val="18"/>
        </w:rPr>
        <w:t>-</w:t>
      </w:r>
      <w:r w:rsidRPr="00AA4433">
        <w:rPr>
          <w:rFonts w:ascii="Arial Narrow" w:hAnsi="Arial Narrow"/>
          <w:sz w:val="18"/>
        </w:rPr>
        <w:t xml:space="preserve">70  |  Fax: 0711/222 76 -71  |  </w:t>
      </w:r>
      <w:r w:rsidR="00440DCC" w:rsidRPr="00AA4433">
        <w:rPr>
          <w:rFonts w:ascii="Arial Narrow" w:hAnsi="Arial Narrow"/>
          <w:sz w:val="18"/>
        </w:rPr>
        <w:t xml:space="preserve"> info@oekumenischer-medienladen.de</w:t>
      </w:r>
      <w:r w:rsidR="00AA4433">
        <w:rPr>
          <w:rFonts w:ascii="Arial Narrow" w:hAnsi="Arial Narrow"/>
          <w:sz w:val="18"/>
        </w:rPr>
        <w:t xml:space="preserve">  |  </w:t>
      </w:r>
      <w:r w:rsidR="00440DCC" w:rsidRPr="00AA4433">
        <w:rPr>
          <w:rFonts w:ascii="Arial Narrow" w:hAnsi="Arial Narrow"/>
          <w:sz w:val="18"/>
        </w:rPr>
        <w:t>www.oekumenischer-medienladen.de</w:t>
      </w:r>
    </w:p>
    <w:p w14:paraId="01DF488C" w14:textId="77777777" w:rsidR="00D85F03" w:rsidRPr="00AA4433" w:rsidRDefault="00D85F03" w:rsidP="00AA4433">
      <w:pPr>
        <w:pBdr>
          <w:top w:val="single" w:sz="4" w:space="1" w:color="auto"/>
          <w:left w:val="single" w:sz="4" w:space="4" w:color="auto"/>
          <w:bottom w:val="single" w:sz="4" w:space="1" w:color="auto"/>
          <w:right w:val="single" w:sz="4" w:space="4" w:color="auto"/>
        </w:pBdr>
        <w:rPr>
          <w:rFonts w:ascii="Arial Narrow" w:hAnsi="Arial Narrow"/>
          <w:sz w:val="18"/>
        </w:rPr>
      </w:pPr>
      <w:r w:rsidRPr="00AA4433">
        <w:rPr>
          <w:rFonts w:ascii="Arial Narrow" w:hAnsi="Arial Narrow"/>
          <w:sz w:val="18"/>
        </w:rPr>
        <w:t>Sie finden uns auch auf:</w:t>
      </w:r>
      <w:r w:rsidR="0039647C" w:rsidRPr="00AA4433">
        <w:rPr>
          <w:rFonts w:ascii="Arial Narrow" w:hAnsi="Arial Narrow"/>
          <w:sz w:val="18"/>
        </w:rPr>
        <w:t xml:space="preserve"> </w:t>
      </w:r>
      <w:r w:rsidRPr="00AA4433">
        <w:rPr>
          <w:rFonts w:ascii="Arial Narrow" w:hAnsi="Arial Narrow"/>
          <w:sz w:val="18"/>
        </w:rPr>
        <w:t>www.medienkompass.de</w:t>
      </w:r>
      <w:r w:rsidR="0039647C" w:rsidRPr="00AA4433">
        <w:rPr>
          <w:rFonts w:ascii="Arial Narrow" w:hAnsi="Arial Narrow"/>
          <w:sz w:val="18"/>
        </w:rPr>
        <w:t xml:space="preserve">  und </w:t>
      </w:r>
      <w:r w:rsidRPr="00AA4433">
        <w:rPr>
          <w:rFonts w:ascii="Arial Narrow" w:hAnsi="Arial Narrow"/>
          <w:sz w:val="18"/>
        </w:rPr>
        <w:t>www.facebook.com/oekumenischermedienladen</w:t>
      </w:r>
    </w:p>
    <w:p w14:paraId="6DEEE4B8" w14:textId="77777777" w:rsidR="00C77958" w:rsidRPr="00AA4433" w:rsidRDefault="00222E6C" w:rsidP="00AA4433">
      <w:pPr>
        <w:pBdr>
          <w:top w:val="single" w:sz="4" w:space="1" w:color="auto"/>
          <w:left w:val="single" w:sz="4" w:space="4" w:color="auto"/>
          <w:bottom w:val="single" w:sz="4" w:space="1" w:color="auto"/>
          <w:right w:val="single" w:sz="4" w:space="4" w:color="auto"/>
        </w:pBdr>
        <w:rPr>
          <w:rFonts w:ascii="Arial Narrow" w:hAnsi="Arial Narrow"/>
          <w:sz w:val="18"/>
        </w:rPr>
      </w:pPr>
      <w:r w:rsidRPr="00AA4433">
        <w:rPr>
          <w:rFonts w:ascii="Arial Narrow" w:hAnsi="Arial Narrow"/>
          <w:b/>
          <w:sz w:val="18"/>
        </w:rPr>
        <w:t>Beratungs</w:t>
      </w:r>
      <w:r w:rsidR="0039647C" w:rsidRPr="00AA4433">
        <w:rPr>
          <w:rFonts w:ascii="Arial Narrow" w:hAnsi="Arial Narrow"/>
          <w:b/>
          <w:sz w:val="18"/>
        </w:rPr>
        <w:t xml:space="preserve">zeiten:  </w:t>
      </w:r>
      <w:r w:rsidR="00440DCC" w:rsidRPr="00AA4433">
        <w:rPr>
          <w:rFonts w:ascii="Arial Narrow" w:hAnsi="Arial Narrow"/>
          <w:sz w:val="18"/>
        </w:rPr>
        <w:t>M</w:t>
      </w:r>
      <w:r w:rsidRPr="00AA4433">
        <w:rPr>
          <w:rFonts w:ascii="Arial Narrow" w:hAnsi="Arial Narrow"/>
          <w:sz w:val="18"/>
        </w:rPr>
        <w:t>o, Di + Di: 9.00 bis 16.30 Uhr</w:t>
      </w:r>
      <w:r w:rsidR="0039647C" w:rsidRPr="00AA4433">
        <w:rPr>
          <w:rFonts w:ascii="Arial Narrow" w:hAnsi="Arial Narrow"/>
          <w:sz w:val="18"/>
        </w:rPr>
        <w:t xml:space="preserve">  |  </w:t>
      </w:r>
      <w:r w:rsidR="00440DCC" w:rsidRPr="00AA4433">
        <w:rPr>
          <w:rFonts w:ascii="Arial Narrow" w:hAnsi="Arial Narrow"/>
          <w:sz w:val="18"/>
        </w:rPr>
        <w:t>Mi + Fr: 9.00 bis 12.30 Uhr</w:t>
      </w:r>
    </w:p>
    <w:sectPr w:rsidR="00C77958" w:rsidRPr="00AA4433" w:rsidSect="00C77958">
      <w:headerReference w:type="default" r:id="rId10"/>
      <w:footerReference w:type="default" r:id="rId11"/>
      <w:footerReference w:type="first" r:id="rId12"/>
      <w:pgSz w:w="11906" w:h="16838" w:code="9"/>
      <w:pgMar w:top="1418"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671E8" w14:textId="77777777" w:rsidR="00D0329D" w:rsidRDefault="00D0329D">
      <w:r>
        <w:separator/>
      </w:r>
    </w:p>
  </w:endnote>
  <w:endnote w:type="continuationSeparator" w:id="0">
    <w:p w14:paraId="49AB93DD" w14:textId="77777777" w:rsidR="00D0329D" w:rsidRDefault="00D03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w Cen MT Condensed">
    <w:altName w:val="Myriad Condensed Web"/>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8144785"/>
      <w:docPartObj>
        <w:docPartGallery w:val="Page Numbers (Bottom of Page)"/>
        <w:docPartUnique/>
      </w:docPartObj>
    </w:sdtPr>
    <w:sdtEndPr/>
    <w:sdtContent>
      <w:p w14:paraId="75DCF5BB" w14:textId="77777777" w:rsidR="00B06476" w:rsidRDefault="00B06476">
        <w:pPr>
          <w:pStyle w:val="Fuzeile"/>
          <w:jc w:val="center"/>
        </w:pPr>
      </w:p>
      <w:p w14:paraId="38CC0018" w14:textId="77777777" w:rsidR="00756251" w:rsidRDefault="00756251">
        <w:pPr>
          <w:pStyle w:val="Fuzeile"/>
          <w:jc w:val="center"/>
        </w:pPr>
        <w:r w:rsidRPr="00756251">
          <w:rPr>
            <w:rFonts w:ascii="Arial Black" w:hAnsi="Arial Black"/>
            <w:sz w:val="16"/>
          </w:rPr>
          <w:fldChar w:fldCharType="begin"/>
        </w:r>
        <w:r w:rsidRPr="00756251">
          <w:rPr>
            <w:rFonts w:ascii="Arial Black" w:hAnsi="Arial Black"/>
            <w:sz w:val="16"/>
          </w:rPr>
          <w:instrText>PAGE   \* MERGEFORMAT</w:instrText>
        </w:r>
        <w:r w:rsidRPr="00756251">
          <w:rPr>
            <w:rFonts w:ascii="Arial Black" w:hAnsi="Arial Black"/>
            <w:sz w:val="16"/>
          </w:rPr>
          <w:fldChar w:fldCharType="separate"/>
        </w:r>
        <w:r w:rsidR="00A13656">
          <w:rPr>
            <w:rFonts w:ascii="Arial Black" w:hAnsi="Arial Black"/>
            <w:noProof/>
            <w:sz w:val="16"/>
          </w:rPr>
          <w:t>2</w:t>
        </w:r>
        <w:r w:rsidRPr="00756251">
          <w:rPr>
            <w:rFonts w:ascii="Arial Black" w:hAnsi="Arial Black"/>
            <w:sz w:val="16"/>
          </w:rPr>
          <w:fldChar w:fldCharType="end"/>
        </w:r>
      </w:p>
    </w:sdtContent>
  </w:sdt>
  <w:p w14:paraId="052C679F" w14:textId="77777777" w:rsidR="00525274" w:rsidRDefault="00525274" w:rsidP="00525274">
    <w:pPr>
      <w:pStyle w:val="NurText"/>
      <w:spacing w:before="60" w:line="16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6AE1E" w14:textId="77777777" w:rsidR="00756251" w:rsidRPr="00756251" w:rsidRDefault="00756251">
    <w:pPr>
      <w:pStyle w:val="Fuzeile"/>
      <w:jc w:val="center"/>
      <w:rPr>
        <w:rFonts w:ascii="Arial Black" w:hAnsi="Arial Black"/>
        <w:sz w:val="16"/>
      </w:rPr>
    </w:pPr>
  </w:p>
  <w:p w14:paraId="67E272C9" w14:textId="77777777" w:rsidR="00992B13" w:rsidRPr="00B1353E" w:rsidRDefault="00992B13" w:rsidP="00992B13">
    <w:pPr>
      <w:spacing w:line="160" w:lineRule="exact"/>
      <w:rPr>
        <w:rFonts w:ascii="Tw Cen MT Condensed" w:hAnsi="Tw Cen MT Condensed"/>
        <w:sz w:val="16"/>
      </w:rPr>
    </w:pPr>
    <w:r w:rsidRPr="00B1353E">
      <w:rPr>
        <w:rFonts w:ascii="Tw Cen MT Condensed" w:hAnsi="Tw Cen MT Condensed"/>
        <w:b/>
        <w:sz w:val="16"/>
      </w:rPr>
      <w:t>Abkürzungen:</w:t>
    </w:r>
    <w:r w:rsidR="00AE543F" w:rsidRPr="00AE543F">
      <w:rPr>
        <w:rFonts w:ascii="Tw Cen MT Condensed" w:hAnsi="Tw Cen MT Condensed"/>
        <w:sz w:val="16"/>
      </w:rPr>
      <w:t xml:space="preserve"> AT = Folien, CD = Audio-CD, CDR = CD-ROM, CDRD = CD-ROM mit Bildern, DVK = Video-DVD, DVS = Spielfilm (DVD), MP = Medienpaket</w:t>
    </w:r>
    <w:r w:rsidR="00AA4433">
      <w:rPr>
        <w:rFonts w:ascii="Tw Cen MT Condensed" w:hAnsi="Tw Cen MT Condensed"/>
        <w:sz w:val="16"/>
      </w:rPr>
      <w:t>, N</w:t>
    </w:r>
    <w:r w:rsidR="00AA4433" w:rsidRPr="00AE543F">
      <w:rPr>
        <w:rFonts w:ascii="Tw Cen MT Condensed" w:hAnsi="Tw Cen MT Condensed"/>
        <w:sz w:val="16"/>
      </w:rPr>
      <w:t>DL = Download</w:t>
    </w:r>
  </w:p>
  <w:p w14:paraId="755A8A91" w14:textId="77777777" w:rsidR="00992B13" w:rsidRPr="00AA4433" w:rsidRDefault="00992B13" w:rsidP="00992B13">
    <w:pPr>
      <w:rPr>
        <w:rFonts w:ascii="Tw Cen MT Condensed" w:hAnsi="Tw Cen MT Condensed"/>
        <w:sz w:val="16"/>
      </w:rPr>
    </w:pPr>
    <w:r w:rsidRPr="00B1353E">
      <w:rPr>
        <w:rFonts w:ascii="Tw Cen MT Condensed" w:hAnsi="Tw Cen MT Condensed"/>
        <w:b/>
        <w:sz w:val="16"/>
      </w:rPr>
      <w:t xml:space="preserve">Bestellungen: </w:t>
    </w:r>
    <w:r w:rsidRPr="00B1353E">
      <w:rPr>
        <w:rFonts w:ascii="Tw Cen MT Condensed" w:hAnsi="Tw Cen MT Condensed"/>
        <w:sz w:val="16"/>
      </w:rPr>
      <w:t>Ökumenischer Medienladen, Augustenstraße 124, 70197 Stuttgart  |  07 11/ 222 76 -68 bis 70  |  Fax: 0711/222 76 –71</w:t>
    </w:r>
    <w:r w:rsidR="00AA4433">
      <w:rPr>
        <w:rFonts w:ascii="Tw Cen MT Condensed" w:hAnsi="Tw Cen MT Condensed"/>
        <w:sz w:val="16"/>
      </w:rPr>
      <w:t xml:space="preserve">  |  </w:t>
    </w:r>
    <w:r w:rsidR="00AA4433" w:rsidRPr="00AA4433">
      <w:rPr>
        <w:rFonts w:ascii="Tw Cen MT Condensed" w:hAnsi="Tw Cen MT Condensed"/>
        <w:sz w:val="16"/>
      </w:rPr>
      <w:t>inf</w:t>
    </w:r>
    <w:r w:rsidR="00AA4433">
      <w:rPr>
        <w:rFonts w:ascii="Tw Cen MT Condensed" w:hAnsi="Tw Cen MT Condensed"/>
        <w:sz w:val="16"/>
      </w:rPr>
      <w:t>o@oekumenischer-medienladen.de</w:t>
    </w:r>
  </w:p>
  <w:p w14:paraId="2D82DF0D" w14:textId="77777777" w:rsidR="00992B13" w:rsidRPr="00AA4433" w:rsidRDefault="00AA4433" w:rsidP="00992B13">
    <w:pPr>
      <w:rPr>
        <w:rFonts w:ascii="Tw Cen MT Condensed" w:hAnsi="Tw Cen MT Condensed"/>
        <w:sz w:val="16"/>
      </w:rPr>
    </w:pPr>
    <w:r w:rsidRPr="00B1353E">
      <w:rPr>
        <w:rFonts w:ascii="Tw Cen MT Condensed" w:hAnsi="Tw Cen MT Condensed"/>
        <w:b/>
        <w:sz w:val="16"/>
      </w:rPr>
      <w:t>Öffnungszeiten</w:t>
    </w:r>
    <w:r w:rsidRPr="00B1353E">
      <w:rPr>
        <w:rFonts w:ascii="Tw Cen MT Condensed" w:hAnsi="Tw Cen MT Condensed"/>
        <w:sz w:val="16"/>
      </w:rPr>
      <w:t xml:space="preserve">:  Mo, Di + Di: </w:t>
    </w:r>
    <w:smartTag w:uri="urn:schemas-microsoft-com:office:smarttags" w:element="time">
      <w:smartTagPr>
        <w:attr w:name="Hour" w:val="9"/>
        <w:attr w:name="Minute" w:val="00"/>
      </w:smartTagPr>
      <w:r w:rsidRPr="00B1353E">
        <w:rPr>
          <w:rFonts w:ascii="Tw Cen MT Condensed" w:hAnsi="Tw Cen MT Condensed"/>
          <w:sz w:val="16"/>
        </w:rPr>
        <w:t>9.00</w:t>
      </w:r>
    </w:smartTag>
    <w:r w:rsidRPr="00B1353E">
      <w:rPr>
        <w:rFonts w:ascii="Tw Cen MT Condensed" w:hAnsi="Tw Cen MT Condensed"/>
        <w:sz w:val="16"/>
      </w:rPr>
      <w:t xml:space="preserve"> bis </w:t>
    </w:r>
    <w:smartTag w:uri="urn:schemas-microsoft-com:office:smarttags" w:element="time">
      <w:smartTagPr>
        <w:attr w:name="Hour" w:val="16"/>
        <w:attr w:name="Minute" w:val="30"/>
      </w:smartTagPr>
      <w:r w:rsidRPr="00B1353E">
        <w:rPr>
          <w:rFonts w:ascii="Tw Cen MT Condensed" w:hAnsi="Tw Cen MT Condensed"/>
          <w:sz w:val="16"/>
        </w:rPr>
        <w:t>16.30</w:t>
      </w:r>
    </w:smartTag>
    <w:r w:rsidRPr="00B1353E">
      <w:rPr>
        <w:rFonts w:ascii="Tw Cen MT Condensed" w:hAnsi="Tw Cen MT Condensed"/>
        <w:sz w:val="16"/>
      </w:rPr>
      <w:t xml:space="preserve"> Uhr , Mi + Fr: </w:t>
    </w:r>
    <w:smartTag w:uri="urn:schemas-microsoft-com:office:smarttags" w:element="time">
      <w:smartTagPr>
        <w:attr w:name="Hour" w:val="9"/>
        <w:attr w:name="Minute" w:val="00"/>
      </w:smartTagPr>
      <w:r w:rsidRPr="00B1353E">
        <w:rPr>
          <w:rFonts w:ascii="Tw Cen MT Condensed" w:hAnsi="Tw Cen MT Condensed"/>
          <w:sz w:val="16"/>
        </w:rPr>
        <w:t>9.00</w:t>
      </w:r>
    </w:smartTag>
    <w:r w:rsidRPr="00B1353E">
      <w:rPr>
        <w:rFonts w:ascii="Tw Cen MT Condensed" w:hAnsi="Tw Cen MT Condensed"/>
        <w:sz w:val="16"/>
      </w:rPr>
      <w:t xml:space="preserve"> bis </w:t>
    </w:r>
    <w:smartTag w:uri="urn:schemas-microsoft-com:office:smarttags" w:element="time">
      <w:smartTagPr>
        <w:attr w:name="Hour" w:val="12"/>
        <w:attr w:name="Minute" w:val="30"/>
      </w:smartTagPr>
      <w:r w:rsidRPr="00B1353E">
        <w:rPr>
          <w:rFonts w:ascii="Tw Cen MT Condensed" w:hAnsi="Tw Cen MT Condensed"/>
          <w:sz w:val="16"/>
        </w:rPr>
        <w:t>12.30</w:t>
      </w:r>
    </w:smartTag>
    <w:r w:rsidRPr="00B1353E">
      <w:rPr>
        <w:rFonts w:ascii="Tw Cen MT Condensed" w:hAnsi="Tw Cen MT Condensed"/>
        <w:sz w:val="16"/>
      </w:rPr>
      <w:t xml:space="preserve"> Uhr</w:t>
    </w:r>
    <w:r>
      <w:rPr>
        <w:rFonts w:ascii="Tw Cen MT Condensed" w:hAnsi="Tw Cen MT Condensed"/>
        <w:sz w:val="16"/>
      </w:rPr>
      <w:t xml:space="preserve">  </w:t>
    </w:r>
    <w:r w:rsidR="00992B13" w:rsidRPr="00AA4433">
      <w:rPr>
        <w:rFonts w:ascii="Tw Cen MT Condensed" w:hAnsi="Tw Cen MT Condensed"/>
        <w:sz w:val="16"/>
      </w:rPr>
      <w:t xml:space="preserve">|  </w:t>
    </w:r>
    <w:r w:rsidR="00992B13" w:rsidRPr="00AA4433">
      <w:rPr>
        <w:rFonts w:ascii="Tw Cen MT Condensed" w:hAnsi="Tw Cen MT Condensed"/>
        <w:b/>
        <w:sz w:val="16"/>
      </w:rPr>
      <w:t xml:space="preserve">Download: </w:t>
    </w:r>
    <w:r w:rsidR="00992B13" w:rsidRPr="00AA4433">
      <w:rPr>
        <w:rFonts w:ascii="Tw Cen MT Condensed" w:hAnsi="Tw Cen MT Condensed"/>
        <w:sz w:val="16"/>
      </w:rPr>
      <w:t xml:space="preserve"> www.oekumenischer-medienladen.de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6DCEC" w14:textId="77777777" w:rsidR="00D0329D" w:rsidRDefault="00D0329D">
      <w:r>
        <w:separator/>
      </w:r>
    </w:p>
  </w:footnote>
  <w:footnote w:type="continuationSeparator" w:id="0">
    <w:p w14:paraId="4DD4914C" w14:textId="77777777" w:rsidR="00D0329D" w:rsidRDefault="00D03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C285C" w14:textId="77777777" w:rsidR="00C77958" w:rsidRPr="00657DE3" w:rsidRDefault="00A13656" w:rsidP="00C77958">
    <w:pPr>
      <w:pStyle w:val="Kopfzeile"/>
      <w:rPr>
        <w:rFonts w:ascii="Helvetica" w:hAnsi="Helvetica"/>
      </w:rPr>
    </w:pPr>
    <w:r>
      <w:rPr>
        <w:rFonts w:ascii="Helvetica" w:hAnsi="Helvetica"/>
        <w:sz w:val="24"/>
        <w:u w:val="single"/>
      </w:rPr>
      <w:t>Medien aus dem Ökumenischen Medienladen</w:t>
    </w:r>
  </w:p>
  <w:p w14:paraId="5EB51528" w14:textId="77777777" w:rsidR="00C77958" w:rsidRDefault="00C7795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958"/>
    <w:rsid w:val="00000F5B"/>
    <w:rsid w:val="000017B4"/>
    <w:rsid w:val="00002770"/>
    <w:rsid w:val="00003866"/>
    <w:rsid w:val="00004859"/>
    <w:rsid w:val="000064E9"/>
    <w:rsid w:val="0000660F"/>
    <w:rsid w:val="00007E2F"/>
    <w:rsid w:val="0001334A"/>
    <w:rsid w:val="0001492C"/>
    <w:rsid w:val="00014DAE"/>
    <w:rsid w:val="000150FF"/>
    <w:rsid w:val="00015ECD"/>
    <w:rsid w:val="00017848"/>
    <w:rsid w:val="000200C9"/>
    <w:rsid w:val="000215FA"/>
    <w:rsid w:val="00024B37"/>
    <w:rsid w:val="00025272"/>
    <w:rsid w:val="0002702C"/>
    <w:rsid w:val="00030E5C"/>
    <w:rsid w:val="0003244F"/>
    <w:rsid w:val="00033E81"/>
    <w:rsid w:val="0003707B"/>
    <w:rsid w:val="00042291"/>
    <w:rsid w:val="00045D5C"/>
    <w:rsid w:val="00046187"/>
    <w:rsid w:val="000512D8"/>
    <w:rsid w:val="000523B7"/>
    <w:rsid w:val="00052779"/>
    <w:rsid w:val="00055E76"/>
    <w:rsid w:val="00057D00"/>
    <w:rsid w:val="00062462"/>
    <w:rsid w:val="00064078"/>
    <w:rsid w:val="00066F85"/>
    <w:rsid w:val="00070DA3"/>
    <w:rsid w:val="0007703D"/>
    <w:rsid w:val="00080AE0"/>
    <w:rsid w:val="00082D8B"/>
    <w:rsid w:val="00087144"/>
    <w:rsid w:val="00090146"/>
    <w:rsid w:val="000905D2"/>
    <w:rsid w:val="00092F76"/>
    <w:rsid w:val="00095B68"/>
    <w:rsid w:val="00097344"/>
    <w:rsid w:val="000A0ADD"/>
    <w:rsid w:val="000A10EC"/>
    <w:rsid w:val="000A2C56"/>
    <w:rsid w:val="000A35EC"/>
    <w:rsid w:val="000A3BAD"/>
    <w:rsid w:val="000A4EDA"/>
    <w:rsid w:val="000A685C"/>
    <w:rsid w:val="000B21B7"/>
    <w:rsid w:val="000B6301"/>
    <w:rsid w:val="000B6B4C"/>
    <w:rsid w:val="000C2428"/>
    <w:rsid w:val="000D01EA"/>
    <w:rsid w:val="000D25F3"/>
    <w:rsid w:val="000D317A"/>
    <w:rsid w:val="000D6CAA"/>
    <w:rsid w:val="000D72E2"/>
    <w:rsid w:val="000E3482"/>
    <w:rsid w:val="000E5542"/>
    <w:rsid w:val="000E59CE"/>
    <w:rsid w:val="000E7B16"/>
    <w:rsid w:val="000F0C62"/>
    <w:rsid w:val="000F306A"/>
    <w:rsid w:val="000F753B"/>
    <w:rsid w:val="00104236"/>
    <w:rsid w:val="00104651"/>
    <w:rsid w:val="00113D0A"/>
    <w:rsid w:val="00113F7E"/>
    <w:rsid w:val="00116373"/>
    <w:rsid w:val="00117FB2"/>
    <w:rsid w:val="001214B6"/>
    <w:rsid w:val="001214FF"/>
    <w:rsid w:val="0012335D"/>
    <w:rsid w:val="00130392"/>
    <w:rsid w:val="00133974"/>
    <w:rsid w:val="0014150E"/>
    <w:rsid w:val="0014321C"/>
    <w:rsid w:val="00144910"/>
    <w:rsid w:val="001541CC"/>
    <w:rsid w:val="00154AB5"/>
    <w:rsid w:val="00155757"/>
    <w:rsid w:val="00160378"/>
    <w:rsid w:val="00161095"/>
    <w:rsid w:val="001633BD"/>
    <w:rsid w:val="0016585C"/>
    <w:rsid w:val="00172686"/>
    <w:rsid w:val="001738C0"/>
    <w:rsid w:val="00181967"/>
    <w:rsid w:val="00182567"/>
    <w:rsid w:val="00186EE0"/>
    <w:rsid w:val="001905B6"/>
    <w:rsid w:val="00196999"/>
    <w:rsid w:val="00196FA1"/>
    <w:rsid w:val="0019747C"/>
    <w:rsid w:val="001978CA"/>
    <w:rsid w:val="001A205E"/>
    <w:rsid w:val="001A2508"/>
    <w:rsid w:val="001A310D"/>
    <w:rsid w:val="001A4066"/>
    <w:rsid w:val="001A6E4C"/>
    <w:rsid w:val="001B06A3"/>
    <w:rsid w:val="001B22E0"/>
    <w:rsid w:val="001B6C14"/>
    <w:rsid w:val="001B729C"/>
    <w:rsid w:val="001B7A29"/>
    <w:rsid w:val="001C12F7"/>
    <w:rsid w:val="001C1D13"/>
    <w:rsid w:val="001C21E4"/>
    <w:rsid w:val="001C24CE"/>
    <w:rsid w:val="001D1114"/>
    <w:rsid w:val="001D2237"/>
    <w:rsid w:val="001D5BBB"/>
    <w:rsid w:val="001D5F35"/>
    <w:rsid w:val="001E04A1"/>
    <w:rsid w:val="001E42C4"/>
    <w:rsid w:val="001E55F3"/>
    <w:rsid w:val="001E64B6"/>
    <w:rsid w:val="001E73C6"/>
    <w:rsid w:val="001F0412"/>
    <w:rsid w:val="001F26DC"/>
    <w:rsid w:val="001F370F"/>
    <w:rsid w:val="001F6E4A"/>
    <w:rsid w:val="00204D5E"/>
    <w:rsid w:val="002051DE"/>
    <w:rsid w:val="00205889"/>
    <w:rsid w:val="00210067"/>
    <w:rsid w:val="002111D6"/>
    <w:rsid w:val="00211472"/>
    <w:rsid w:val="00211BAC"/>
    <w:rsid w:val="00212629"/>
    <w:rsid w:val="0021566E"/>
    <w:rsid w:val="002167A3"/>
    <w:rsid w:val="00220A6E"/>
    <w:rsid w:val="00220C3D"/>
    <w:rsid w:val="00221B9D"/>
    <w:rsid w:val="00222E6C"/>
    <w:rsid w:val="00231480"/>
    <w:rsid w:val="00233DD1"/>
    <w:rsid w:val="00235D61"/>
    <w:rsid w:val="00241098"/>
    <w:rsid w:val="00242F92"/>
    <w:rsid w:val="00244106"/>
    <w:rsid w:val="00247EB9"/>
    <w:rsid w:val="00250230"/>
    <w:rsid w:val="00251BA6"/>
    <w:rsid w:val="00257213"/>
    <w:rsid w:val="00257256"/>
    <w:rsid w:val="00262289"/>
    <w:rsid w:val="00262681"/>
    <w:rsid w:val="00262B98"/>
    <w:rsid w:val="00263F53"/>
    <w:rsid w:val="002653D6"/>
    <w:rsid w:val="00270A87"/>
    <w:rsid w:val="00272083"/>
    <w:rsid w:val="00276BB5"/>
    <w:rsid w:val="002776E1"/>
    <w:rsid w:val="0028150C"/>
    <w:rsid w:val="00286AA1"/>
    <w:rsid w:val="002913D0"/>
    <w:rsid w:val="002947BB"/>
    <w:rsid w:val="00295A30"/>
    <w:rsid w:val="00295B38"/>
    <w:rsid w:val="00297E2A"/>
    <w:rsid w:val="002A147E"/>
    <w:rsid w:val="002A178D"/>
    <w:rsid w:val="002A26A5"/>
    <w:rsid w:val="002A2CF1"/>
    <w:rsid w:val="002B06D2"/>
    <w:rsid w:val="002B596A"/>
    <w:rsid w:val="002B7203"/>
    <w:rsid w:val="002C2329"/>
    <w:rsid w:val="002C4EFD"/>
    <w:rsid w:val="002C5742"/>
    <w:rsid w:val="002C6E87"/>
    <w:rsid w:val="002D1332"/>
    <w:rsid w:val="002D174C"/>
    <w:rsid w:val="002D1989"/>
    <w:rsid w:val="002D23D8"/>
    <w:rsid w:val="002D4783"/>
    <w:rsid w:val="002E0469"/>
    <w:rsid w:val="002E28B1"/>
    <w:rsid w:val="002E4E59"/>
    <w:rsid w:val="002E77D1"/>
    <w:rsid w:val="002F1132"/>
    <w:rsid w:val="002F521E"/>
    <w:rsid w:val="002F6A40"/>
    <w:rsid w:val="00300381"/>
    <w:rsid w:val="00300399"/>
    <w:rsid w:val="00300AA0"/>
    <w:rsid w:val="003014B4"/>
    <w:rsid w:val="003030DE"/>
    <w:rsid w:val="00304302"/>
    <w:rsid w:val="00305D55"/>
    <w:rsid w:val="00310F37"/>
    <w:rsid w:val="00312270"/>
    <w:rsid w:val="00314857"/>
    <w:rsid w:val="0031680F"/>
    <w:rsid w:val="00316D79"/>
    <w:rsid w:val="00320B47"/>
    <w:rsid w:val="00320E5C"/>
    <w:rsid w:val="00326204"/>
    <w:rsid w:val="003315CA"/>
    <w:rsid w:val="00334EED"/>
    <w:rsid w:val="003351C2"/>
    <w:rsid w:val="00336758"/>
    <w:rsid w:val="00336DF4"/>
    <w:rsid w:val="00337BBB"/>
    <w:rsid w:val="003444AD"/>
    <w:rsid w:val="003504A2"/>
    <w:rsid w:val="00350BDD"/>
    <w:rsid w:val="00350DA4"/>
    <w:rsid w:val="00353BF1"/>
    <w:rsid w:val="00354A50"/>
    <w:rsid w:val="0035647D"/>
    <w:rsid w:val="003570CF"/>
    <w:rsid w:val="00357A83"/>
    <w:rsid w:val="00360339"/>
    <w:rsid w:val="003615FD"/>
    <w:rsid w:val="0036618B"/>
    <w:rsid w:val="00367906"/>
    <w:rsid w:val="00370B9D"/>
    <w:rsid w:val="00370D72"/>
    <w:rsid w:val="003715C3"/>
    <w:rsid w:val="00371610"/>
    <w:rsid w:val="00371720"/>
    <w:rsid w:val="0037229B"/>
    <w:rsid w:val="00372FD3"/>
    <w:rsid w:val="00375604"/>
    <w:rsid w:val="003771F5"/>
    <w:rsid w:val="00380FE2"/>
    <w:rsid w:val="0038160E"/>
    <w:rsid w:val="003823EB"/>
    <w:rsid w:val="00382E7E"/>
    <w:rsid w:val="00384F6C"/>
    <w:rsid w:val="00385965"/>
    <w:rsid w:val="003864F7"/>
    <w:rsid w:val="00390656"/>
    <w:rsid w:val="003944CD"/>
    <w:rsid w:val="00395320"/>
    <w:rsid w:val="003953DF"/>
    <w:rsid w:val="00395B73"/>
    <w:rsid w:val="0039647C"/>
    <w:rsid w:val="003A28FA"/>
    <w:rsid w:val="003A36C6"/>
    <w:rsid w:val="003A448A"/>
    <w:rsid w:val="003A79AB"/>
    <w:rsid w:val="003B4306"/>
    <w:rsid w:val="003B49D8"/>
    <w:rsid w:val="003B4A2B"/>
    <w:rsid w:val="003B6A9E"/>
    <w:rsid w:val="003B7EC5"/>
    <w:rsid w:val="003C0B8F"/>
    <w:rsid w:val="003C30B2"/>
    <w:rsid w:val="003C415B"/>
    <w:rsid w:val="003C5E94"/>
    <w:rsid w:val="003D4116"/>
    <w:rsid w:val="003D51E9"/>
    <w:rsid w:val="003D5602"/>
    <w:rsid w:val="003E07E0"/>
    <w:rsid w:val="003E382F"/>
    <w:rsid w:val="003E4FD2"/>
    <w:rsid w:val="003E5B2F"/>
    <w:rsid w:val="003E75ED"/>
    <w:rsid w:val="003E7D27"/>
    <w:rsid w:val="003F3836"/>
    <w:rsid w:val="003F5737"/>
    <w:rsid w:val="003F5F88"/>
    <w:rsid w:val="003F6E95"/>
    <w:rsid w:val="003F7E23"/>
    <w:rsid w:val="00401683"/>
    <w:rsid w:val="00402170"/>
    <w:rsid w:val="00403B00"/>
    <w:rsid w:val="004056C7"/>
    <w:rsid w:val="0040700C"/>
    <w:rsid w:val="00413270"/>
    <w:rsid w:val="0041379A"/>
    <w:rsid w:val="00415D6D"/>
    <w:rsid w:val="00416A47"/>
    <w:rsid w:val="00416D03"/>
    <w:rsid w:val="00423AD9"/>
    <w:rsid w:val="00427E23"/>
    <w:rsid w:val="00430824"/>
    <w:rsid w:val="00431D20"/>
    <w:rsid w:val="00433549"/>
    <w:rsid w:val="00434005"/>
    <w:rsid w:val="0043420A"/>
    <w:rsid w:val="00435F54"/>
    <w:rsid w:val="00435FE6"/>
    <w:rsid w:val="00437F91"/>
    <w:rsid w:val="00440427"/>
    <w:rsid w:val="00440DCC"/>
    <w:rsid w:val="00441612"/>
    <w:rsid w:val="00441D5E"/>
    <w:rsid w:val="00442883"/>
    <w:rsid w:val="0044290C"/>
    <w:rsid w:val="00445758"/>
    <w:rsid w:val="00447704"/>
    <w:rsid w:val="00450AB8"/>
    <w:rsid w:val="00453CDE"/>
    <w:rsid w:val="004557A7"/>
    <w:rsid w:val="004602A0"/>
    <w:rsid w:val="00460888"/>
    <w:rsid w:val="00460B95"/>
    <w:rsid w:val="00461FD7"/>
    <w:rsid w:val="00462465"/>
    <w:rsid w:val="00463764"/>
    <w:rsid w:val="00464F8D"/>
    <w:rsid w:val="0046635B"/>
    <w:rsid w:val="0046683F"/>
    <w:rsid w:val="00474F85"/>
    <w:rsid w:val="00476301"/>
    <w:rsid w:val="004778B0"/>
    <w:rsid w:val="00481F92"/>
    <w:rsid w:val="004826B5"/>
    <w:rsid w:val="00482F2C"/>
    <w:rsid w:val="00483C44"/>
    <w:rsid w:val="00487648"/>
    <w:rsid w:val="00493CD6"/>
    <w:rsid w:val="00495FD9"/>
    <w:rsid w:val="004965C0"/>
    <w:rsid w:val="004A49D4"/>
    <w:rsid w:val="004A6BBE"/>
    <w:rsid w:val="004A7D42"/>
    <w:rsid w:val="004B54B9"/>
    <w:rsid w:val="004B7897"/>
    <w:rsid w:val="004C04B9"/>
    <w:rsid w:val="004C1839"/>
    <w:rsid w:val="004C40FD"/>
    <w:rsid w:val="004C78EE"/>
    <w:rsid w:val="004D1E02"/>
    <w:rsid w:val="004D2491"/>
    <w:rsid w:val="004D37BD"/>
    <w:rsid w:val="004D7B7C"/>
    <w:rsid w:val="004D7C57"/>
    <w:rsid w:val="004E28D7"/>
    <w:rsid w:val="004E4921"/>
    <w:rsid w:val="004E4BF8"/>
    <w:rsid w:val="004E77E6"/>
    <w:rsid w:val="004E79C9"/>
    <w:rsid w:val="004F2A0B"/>
    <w:rsid w:val="004F30A9"/>
    <w:rsid w:val="004F394F"/>
    <w:rsid w:val="004F3BDA"/>
    <w:rsid w:val="004F6F68"/>
    <w:rsid w:val="005009C5"/>
    <w:rsid w:val="00501BFD"/>
    <w:rsid w:val="0050241E"/>
    <w:rsid w:val="0050301E"/>
    <w:rsid w:val="005046FA"/>
    <w:rsid w:val="00511433"/>
    <w:rsid w:val="00511A91"/>
    <w:rsid w:val="00522224"/>
    <w:rsid w:val="005229D4"/>
    <w:rsid w:val="00523D4D"/>
    <w:rsid w:val="00524A05"/>
    <w:rsid w:val="00525274"/>
    <w:rsid w:val="00531D0E"/>
    <w:rsid w:val="0053378F"/>
    <w:rsid w:val="0053463F"/>
    <w:rsid w:val="00536589"/>
    <w:rsid w:val="00536E5F"/>
    <w:rsid w:val="0054455A"/>
    <w:rsid w:val="005451B2"/>
    <w:rsid w:val="00545FC5"/>
    <w:rsid w:val="005461EA"/>
    <w:rsid w:val="00552799"/>
    <w:rsid w:val="00553845"/>
    <w:rsid w:val="005552B9"/>
    <w:rsid w:val="00555908"/>
    <w:rsid w:val="00555B60"/>
    <w:rsid w:val="00555F7E"/>
    <w:rsid w:val="00560CAE"/>
    <w:rsid w:val="0056117A"/>
    <w:rsid w:val="00563577"/>
    <w:rsid w:val="005646B8"/>
    <w:rsid w:val="00565371"/>
    <w:rsid w:val="005653A8"/>
    <w:rsid w:val="005672C5"/>
    <w:rsid w:val="005702E5"/>
    <w:rsid w:val="0057168E"/>
    <w:rsid w:val="00571BF5"/>
    <w:rsid w:val="00577573"/>
    <w:rsid w:val="00577581"/>
    <w:rsid w:val="00580FB8"/>
    <w:rsid w:val="00581773"/>
    <w:rsid w:val="0058401B"/>
    <w:rsid w:val="00585474"/>
    <w:rsid w:val="005873E6"/>
    <w:rsid w:val="00587DE4"/>
    <w:rsid w:val="00587F34"/>
    <w:rsid w:val="00590C39"/>
    <w:rsid w:val="00593FA9"/>
    <w:rsid w:val="0059570B"/>
    <w:rsid w:val="00595782"/>
    <w:rsid w:val="005967A1"/>
    <w:rsid w:val="00596B69"/>
    <w:rsid w:val="005A0FAA"/>
    <w:rsid w:val="005A6760"/>
    <w:rsid w:val="005A701B"/>
    <w:rsid w:val="005A70A8"/>
    <w:rsid w:val="005A7B90"/>
    <w:rsid w:val="005B3855"/>
    <w:rsid w:val="005B4058"/>
    <w:rsid w:val="005B4D44"/>
    <w:rsid w:val="005B75AE"/>
    <w:rsid w:val="005C5870"/>
    <w:rsid w:val="005C5D80"/>
    <w:rsid w:val="005D1867"/>
    <w:rsid w:val="005D2146"/>
    <w:rsid w:val="005D57FA"/>
    <w:rsid w:val="005D7ABC"/>
    <w:rsid w:val="005E0051"/>
    <w:rsid w:val="005E17CA"/>
    <w:rsid w:val="005E728B"/>
    <w:rsid w:val="005E749D"/>
    <w:rsid w:val="005E750F"/>
    <w:rsid w:val="005F014C"/>
    <w:rsid w:val="005F0336"/>
    <w:rsid w:val="005F180A"/>
    <w:rsid w:val="005F28FA"/>
    <w:rsid w:val="005F7508"/>
    <w:rsid w:val="006020DC"/>
    <w:rsid w:val="00604126"/>
    <w:rsid w:val="006055F8"/>
    <w:rsid w:val="006100C7"/>
    <w:rsid w:val="00610239"/>
    <w:rsid w:val="00610720"/>
    <w:rsid w:val="006141AC"/>
    <w:rsid w:val="006231A0"/>
    <w:rsid w:val="00623CB4"/>
    <w:rsid w:val="00623CBF"/>
    <w:rsid w:val="006247A8"/>
    <w:rsid w:val="006249D0"/>
    <w:rsid w:val="00625364"/>
    <w:rsid w:val="00626D74"/>
    <w:rsid w:val="00631020"/>
    <w:rsid w:val="006350FD"/>
    <w:rsid w:val="0063564A"/>
    <w:rsid w:val="0063653E"/>
    <w:rsid w:val="00642454"/>
    <w:rsid w:val="006545DE"/>
    <w:rsid w:val="00655977"/>
    <w:rsid w:val="006604D5"/>
    <w:rsid w:val="00661FAD"/>
    <w:rsid w:val="00661FE2"/>
    <w:rsid w:val="0066447D"/>
    <w:rsid w:val="006854DF"/>
    <w:rsid w:val="006923B1"/>
    <w:rsid w:val="00695DE8"/>
    <w:rsid w:val="0069796D"/>
    <w:rsid w:val="006A0A94"/>
    <w:rsid w:val="006A0C48"/>
    <w:rsid w:val="006A1DB1"/>
    <w:rsid w:val="006A32C3"/>
    <w:rsid w:val="006A430B"/>
    <w:rsid w:val="006A533C"/>
    <w:rsid w:val="006A5BD8"/>
    <w:rsid w:val="006A607D"/>
    <w:rsid w:val="006A6344"/>
    <w:rsid w:val="006A6582"/>
    <w:rsid w:val="006A6873"/>
    <w:rsid w:val="006A7975"/>
    <w:rsid w:val="006B184C"/>
    <w:rsid w:val="006C21C9"/>
    <w:rsid w:val="006C2785"/>
    <w:rsid w:val="006C4C62"/>
    <w:rsid w:val="006C6F65"/>
    <w:rsid w:val="006D4CF8"/>
    <w:rsid w:val="006E2E7F"/>
    <w:rsid w:val="006E3561"/>
    <w:rsid w:val="006E664C"/>
    <w:rsid w:val="006E6B68"/>
    <w:rsid w:val="006E750A"/>
    <w:rsid w:val="006F59E6"/>
    <w:rsid w:val="006F6F83"/>
    <w:rsid w:val="00703185"/>
    <w:rsid w:val="00703CCB"/>
    <w:rsid w:val="00703ED7"/>
    <w:rsid w:val="00704076"/>
    <w:rsid w:val="00704946"/>
    <w:rsid w:val="00704AD9"/>
    <w:rsid w:val="0070611B"/>
    <w:rsid w:val="00706AAA"/>
    <w:rsid w:val="00711672"/>
    <w:rsid w:val="0071462F"/>
    <w:rsid w:val="00715DB6"/>
    <w:rsid w:val="007169A6"/>
    <w:rsid w:val="00721DD8"/>
    <w:rsid w:val="00722002"/>
    <w:rsid w:val="00724F88"/>
    <w:rsid w:val="0072519B"/>
    <w:rsid w:val="00727696"/>
    <w:rsid w:val="00727DCA"/>
    <w:rsid w:val="007333D6"/>
    <w:rsid w:val="00735E76"/>
    <w:rsid w:val="007369AB"/>
    <w:rsid w:val="00736EA2"/>
    <w:rsid w:val="00736F09"/>
    <w:rsid w:val="007370E0"/>
    <w:rsid w:val="00744915"/>
    <w:rsid w:val="00747933"/>
    <w:rsid w:val="00750D0E"/>
    <w:rsid w:val="00750F1B"/>
    <w:rsid w:val="007523E1"/>
    <w:rsid w:val="00753BD4"/>
    <w:rsid w:val="007552AF"/>
    <w:rsid w:val="00756251"/>
    <w:rsid w:val="007572F7"/>
    <w:rsid w:val="00761B0B"/>
    <w:rsid w:val="00763351"/>
    <w:rsid w:val="00763624"/>
    <w:rsid w:val="00764FE3"/>
    <w:rsid w:val="0076504B"/>
    <w:rsid w:val="00766198"/>
    <w:rsid w:val="0076799C"/>
    <w:rsid w:val="00771B33"/>
    <w:rsid w:val="0077377B"/>
    <w:rsid w:val="00773D9D"/>
    <w:rsid w:val="00775022"/>
    <w:rsid w:val="007832CD"/>
    <w:rsid w:val="00783944"/>
    <w:rsid w:val="0078454F"/>
    <w:rsid w:val="00784835"/>
    <w:rsid w:val="007857E3"/>
    <w:rsid w:val="00786A6A"/>
    <w:rsid w:val="0079136B"/>
    <w:rsid w:val="00792D90"/>
    <w:rsid w:val="007930C9"/>
    <w:rsid w:val="007953AE"/>
    <w:rsid w:val="00795CB5"/>
    <w:rsid w:val="00795FFB"/>
    <w:rsid w:val="007A189B"/>
    <w:rsid w:val="007A34C8"/>
    <w:rsid w:val="007A34DD"/>
    <w:rsid w:val="007A4CDB"/>
    <w:rsid w:val="007A54EE"/>
    <w:rsid w:val="007A6BE8"/>
    <w:rsid w:val="007B096B"/>
    <w:rsid w:val="007B1650"/>
    <w:rsid w:val="007B1E32"/>
    <w:rsid w:val="007B275A"/>
    <w:rsid w:val="007B5BD0"/>
    <w:rsid w:val="007B627F"/>
    <w:rsid w:val="007C0BD6"/>
    <w:rsid w:val="007C513D"/>
    <w:rsid w:val="007C55EF"/>
    <w:rsid w:val="007C576D"/>
    <w:rsid w:val="007D09B9"/>
    <w:rsid w:val="007D1302"/>
    <w:rsid w:val="007D2E9D"/>
    <w:rsid w:val="007D54FB"/>
    <w:rsid w:val="007E20CD"/>
    <w:rsid w:val="007E286E"/>
    <w:rsid w:val="007E39F7"/>
    <w:rsid w:val="007E7268"/>
    <w:rsid w:val="007F2340"/>
    <w:rsid w:val="007F29C1"/>
    <w:rsid w:val="007F4624"/>
    <w:rsid w:val="007F54ED"/>
    <w:rsid w:val="007F7563"/>
    <w:rsid w:val="007F7C1E"/>
    <w:rsid w:val="007F7F9C"/>
    <w:rsid w:val="008014A8"/>
    <w:rsid w:val="00801E11"/>
    <w:rsid w:val="00803B62"/>
    <w:rsid w:val="00805736"/>
    <w:rsid w:val="008060F0"/>
    <w:rsid w:val="008061FF"/>
    <w:rsid w:val="00806596"/>
    <w:rsid w:val="00812DF9"/>
    <w:rsid w:val="0082071D"/>
    <w:rsid w:val="00820DBB"/>
    <w:rsid w:val="00822ECB"/>
    <w:rsid w:val="00831CA8"/>
    <w:rsid w:val="008339DA"/>
    <w:rsid w:val="008422EB"/>
    <w:rsid w:val="00842322"/>
    <w:rsid w:val="00854720"/>
    <w:rsid w:val="008560BA"/>
    <w:rsid w:val="00861918"/>
    <w:rsid w:val="00861C69"/>
    <w:rsid w:val="00863BC0"/>
    <w:rsid w:val="00865B54"/>
    <w:rsid w:val="00873EE8"/>
    <w:rsid w:val="008742D9"/>
    <w:rsid w:val="00874314"/>
    <w:rsid w:val="008761B9"/>
    <w:rsid w:val="00880ED5"/>
    <w:rsid w:val="008821C8"/>
    <w:rsid w:val="008847DA"/>
    <w:rsid w:val="00890645"/>
    <w:rsid w:val="00894ED5"/>
    <w:rsid w:val="00895400"/>
    <w:rsid w:val="008A0B3A"/>
    <w:rsid w:val="008B00ED"/>
    <w:rsid w:val="008B1B55"/>
    <w:rsid w:val="008B2C8D"/>
    <w:rsid w:val="008B3FF7"/>
    <w:rsid w:val="008C02B1"/>
    <w:rsid w:val="008C0A38"/>
    <w:rsid w:val="008C390F"/>
    <w:rsid w:val="008C528C"/>
    <w:rsid w:val="008C6708"/>
    <w:rsid w:val="008C70CB"/>
    <w:rsid w:val="008D62F6"/>
    <w:rsid w:val="008D6926"/>
    <w:rsid w:val="008E0572"/>
    <w:rsid w:val="008E3C9D"/>
    <w:rsid w:val="008E40FD"/>
    <w:rsid w:val="008F0ADE"/>
    <w:rsid w:val="008F2D25"/>
    <w:rsid w:val="0090102D"/>
    <w:rsid w:val="009038E7"/>
    <w:rsid w:val="00904E09"/>
    <w:rsid w:val="00904E54"/>
    <w:rsid w:val="00904F17"/>
    <w:rsid w:val="00907EF5"/>
    <w:rsid w:val="00912966"/>
    <w:rsid w:val="00913E2E"/>
    <w:rsid w:val="0091475B"/>
    <w:rsid w:val="00917048"/>
    <w:rsid w:val="0091773E"/>
    <w:rsid w:val="0092090E"/>
    <w:rsid w:val="00921763"/>
    <w:rsid w:val="00922FCF"/>
    <w:rsid w:val="00923167"/>
    <w:rsid w:val="00925130"/>
    <w:rsid w:val="0092551E"/>
    <w:rsid w:val="0093113A"/>
    <w:rsid w:val="00937A61"/>
    <w:rsid w:val="00941AC0"/>
    <w:rsid w:val="009467FB"/>
    <w:rsid w:val="009473C4"/>
    <w:rsid w:val="00947A8F"/>
    <w:rsid w:val="00950C7E"/>
    <w:rsid w:val="00952F16"/>
    <w:rsid w:val="00954D95"/>
    <w:rsid w:val="00965D25"/>
    <w:rsid w:val="00967472"/>
    <w:rsid w:val="00967EEE"/>
    <w:rsid w:val="009739A3"/>
    <w:rsid w:val="0098088A"/>
    <w:rsid w:val="00980CD6"/>
    <w:rsid w:val="009816C2"/>
    <w:rsid w:val="009826BA"/>
    <w:rsid w:val="00982A49"/>
    <w:rsid w:val="00982EEA"/>
    <w:rsid w:val="00983303"/>
    <w:rsid w:val="009855B8"/>
    <w:rsid w:val="009859A8"/>
    <w:rsid w:val="00985B5E"/>
    <w:rsid w:val="00987CEB"/>
    <w:rsid w:val="00990DD4"/>
    <w:rsid w:val="00990DE8"/>
    <w:rsid w:val="00990FFC"/>
    <w:rsid w:val="00992B13"/>
    <w:rsid w:val="00995738"/>
    <w:rsid w:val="009A01BF"/>
    <w:rsid w:val="009A2CF5"/>
    <w:rsid w:val="009A2D62"/>
    <w:rsid w:val="009A5C0F"/>
    <w:rsid w:val="009A76BC"/>
    <w:rsid w:val="009B1096"/>
    <w:rsid w:val="009B1B50"/>
    <w:rsid w:val="009B285D"/>
    <w:rsid w:val="009B34B4"/>
    <w:rsid w:val="009B3621"/>
    <w:rsid w:val="009B3A2D"/>
    <w:rsid w:val="009B53CF"/>
    <w:rsid w:val="009C06DA"/>
    <w:rsid w:val="009C08E8"/>
    <w:rsid w:val="009C4709"/>
    <w:rsid w:val="009C7578"/>
    <w:rsid w:val="009D0063"/>
    <w:rsid w:val="009D3BD7"/>
    <w:rsid w:val="009D47BF"/>
    <w:rsid w:val="009D52E2"/>
    <w:rsid w:val="009E42F3"/>
    <w:rsid w:val="009E4EA0"/>
    <w:rsid w:val="009E501C"/>
    <w:rsid w:val="009F008E"/>
    <w:rsid w:val="009F04B0"/>
    <w:rsid w:val="009F0550"/>
    <w:rsid w:val="009F1181"/>
    <w:rsid w:val="009F1312"/>
    <w:rsid w:val="009F3E60"/>
    <w:rsid w:val="009F69BC"/>
    <w:rsid w:val="009F757B"/>
    <w:rsid w:val="00A03B01"/>
    <w:rsid w:val="00A041E9"/>
    <w:rsid w:val="00A10A45"/>
    <w:rsid w:val="00A110F6"/>
    <w:rsid w:val="00A1189A"/>
    <w:rsid w:val="00A130C0"/>
    <w:rsid w:val="00A13656"/>
    <w:rsid w:val="00A13F14"/>
    <w:rsid w:val="00A14485"/>
    <w:rsid w:val="00A14F97"/>
    <w:rsid w:val="00A222C0"/>
    <w:rsid w:val="00A236C2"/>
    <w:rsid w:val="00A23FDF"/>
    <w:rsid w:val="00A25262"/>
    <w:rsid w:val="00A27085"/>
    <w:rsid w:val="00A27ACD"/>
    <w:rsid w:val="00A30B07"/>
    <w:rsid w:val="00A326B8"/>
    <w:rsid w:val="00A33B89"/>
    <w:rsid w:val="00A3794C"/>
    <w:rsid w:val="00A427EA"/>
    <w:rsid w:val="00A45B9D"/>
    <w:rsid w:val="00A46406"/>
    <w:rsid w:val="00A478E4"/>
    <w:rsid w:val="00A47D52"/>
    <w:rsid w:val="00A513CD"/>
    <w:rsid w:val="00A51F06"/>
    <w:rsid w:val="00A523E7"/>
    <w:rsid w:val="00A52807"/>
    <w:rsid w:val="00A5769E"/>
    <w:rsid w:val="00A61A9A"/>
    <w:rsid w:val="00A64533"/>
    <w:rsid w:val="00A66303"/>
    <w:rsid w:val="00A70AF4"/>
    <w:rsid w:val="00A7164C"/>
    <w:rsid w:val="00A73B47"/>
    <w:rsid w:val="00A75E37"/>
    <w:rsid w:val="00A76117"/>
    <w:rsid w:val="00A80499"/>
    <w:rsid w:val="00A83520"/>
    <w:rsid w:val="00A83E33"/>
    <w:rsid w:val="00A83F65"/>
    <w:rsid w:val="00A84045"/>
    <w:rsid w:val="00A843DB"/>
    <w:rsid w:val="00A87BE4"/>
    <w:rsid w:val="00A90745"/>
    <w:rsid w:val="00A90870"/>
    <w:rsid w:val="00A90BE9"/>
    <w:rsid w:val="00A9111F"/>
    <w:rsid w:val="00A91DB2"/>
    <w:rsid w:val="00A92427"/>
    <w:rsid w:val="00A93350"/>
    <w:rsid w:val="00A95153"/>
    <w:rsid w:val="00AA2DD1"/>
    <w:rsid w:val="00AA3918"/>
    <w:rsid w:val="00AA4433"/>
    <w:rsid w:val="00AA4CB4"/>
    <w:rsid w:val="00AA4E43"/>
    <w:rsid w:val="00AB12CA"/>
    <w:rsid w:val="00AB430D"/>
    <w:rsid w:val="00AB4583"/>
    <w:rsid w:val="00AB56B0"/>
    <w:rsid w:val="00AC02D8"/>
    <w:rsid w:val="00AC203A"/>
    <w:rsid w:val="00AC78E1"/>
    <w:rsid w:val="00AD1311"/>
    <w:rsid w:val="00AD2F58"/>
    <w:rsid w:val="00AD6AE0"/>
    <w:rsid w:val="00AD7796"/>
    <w:rsid w:val="00AE1457"/>
    <w:rsid w:val="00AE31F3"/>
    <w:rsid w:val="00AE543F"/>
    <w:rsid w:val="00AF3188"/>
    <w:rsid w:val="00AF53EA"/>
    <w:rsid w:val="00AF6096"/>
    <w:rsid w:val="00AF610E"/>
    <w:rsid w:val="00AF70D0"/>
    <w:rsid w:val="00B02B56"/>
    <w:rsid w:val="00B02BF2"/>
    <w:rsid w:val="00B02FF8"/>
    <w:rsid w:val="00B033A7"/>
    <w:rsid w:val="00B04096"/>
    <w:rsid w:val="00B0575C"/>
    <w:rsid w:val="00B058EF"/>
    <w:rsid w:val="00B05A3A"/>
    <w:rsid w:val="00B06476"/>
    <w:rsid w:val="00B06648"/>
    <w:rsid w:val="00B06CF1"/>
    <w:rsid w:val="00B109F0"/>
    <w:rsid w:val="00B118B9"/>
    <w:rsid w:val="00B129BA"/>
    <w:rsid w:val="00B13564"/>
    <w:rsid w:val="00B14C0B"/>
    <w:rsid w:val="00B15F59"/>
    <w:rsid w:val="00B20EF1"/>
    <w:rsid w:val="00B2498F"/>
    <w:rsid w:val="00B25260"/>
    <w:rsid w:val="00B3193A"/>
    <w:rsid w:val="00B32821"/>
    <w:rsid w:val="00B32D1D"/>
    <w:rsid w:val="00B32FF7"/>
    <w:rsid w:val="00B4368D"/>
    <w:rsid w:val="00B44FA6"/>
    <w:rsid w:val="00B457E2"/>
    <w:rsid w:val="00B47A89"/>
    <w:rsid w:val="00B50951"/>
    <w:rsid w:val="00B53507"/>
    <w:rsid w:val="00B6220A"/>
    <w:rsid w:val="00B6256A"/>
    <w:rsid w:val="00B63777"/>
    <w:rsid w:val="00B70C4E"/>
    <w:rsid w:val="00B7196E"/>
    <w:rsid w:val="00B75603"/>
    <w:rsid w:val="00B81BDA"/>
    <w:rsid w:val="00B81E85"/>
    <w:rsid w:val="00B85FE3"/>
    <w:rsid w:val="00B91BFD"/>
    <w:rsid w:val="00B91DD4"/>
    <w:rsid w:val="00B9695C"/>
    <w:rsid w:val="00BA0A9C"/>
    <w:rsid w:val="00BA104E"/>
    <w:rsid w:val="00BA111F"/>
    <w:rsid w:val="00BA3497"/>
    <w:rsid w:val="00BA6A42"/>
    <w:rsid w:val="00BB11B8"/>
    <w:rsid w:val="00BB2614"/>
    <w:rsid w:val="00BB3E04"/>
    <w:rsid w:val="00BB4C94"/>
    <w:rsid w:val="00BC0E26"/>
    <w:rsid w:val="00BC1372"/>
    <w:rsid w:val="00BC3341"/>
    <w:rsid w:val="00BC6E03"/>
    <w:rsid w:val="00BC7817"/>
    <w:rsid w:val="00BD1BB1"/>
    <w:rsid w:val="00BD3483"/>
    <w:rsid w:val="00BD397E"/>
    <w:rsid w:val="00BD78E6"/>
    <w:rsid w:val="00BE05B4"/>
    <w:rsid w:val="00BE1F69"/>
    <w:rsid w:val="00BE3961"/>
    <w:rsid w:val="00BE4F14"/>
    <w:rsid w:val="00BE6032"/>
    <w:rsid w:val="00BE6462"/>
    <w:rsid w:val="00BE6E1D"/>
    <w:rsid w:val="00BF5F69"/>
    <w:rsid w:val="00BF77BD"/>
    <w:rsid w:val="00C0054E"/>
    <w:rsid w:val="00C05D7C"/>
    <w:rsid w:val="00C070F6"/>
    <w:rsid w:val="00C119BA"/>
    <w:rsid w:val="00C11F21"/>
    <w:rsid w:val="00C12AC0"/>
    <w:rsid w:val="00C12E5B"/>
    <w:rsid w:val="00C13823"/>
    <w:rsid w:val="00C13A00"/>
    <w:rsid w:val="00C13A87"/>
    <w:rsid w:val="00C15FF1"/>
    <w:rsid w:val="00C207B9"/>
    <w:rsid w:val="00C23191"/>
    <w:rsid w:val="00C274CB"/>
    <w:rsid w:val="00C30E01"/>
    <w:rsid w:val="00C32103"/>
    <w:rsid w:val="00C35EBA"/>
    <w:rsid w:val="00C36F66"/>
    <w:rsid w:val="00C410AD"/>
    <w:rsid w:val="00C4373C"/>
    <w:rsid w:val="00C4396F"/>
    <w:rsid w:val="00C44218"/>
    <w:rsid w:val="00C442CF"/>
    <w:rsid w:val="00C4547A"/>
    <w:rsid w:val="00C45B13"/>
    <w:rsid w:val="00C55FB6"/>
    <w:rsid w:val="00C5760A"/>
    <w:rsid w:val="00C57EDE"/>
    <w:rsid w:val="00C62798"/>
    <w:rsid w:val="00C630C0"/>
    <w:rsid w:val="00C65AEF"/>
    <w:rsid w:val="00C65DA6"/>
    <w:rsid w:val="00C66117"/>
    <w:rsid w:val="00C665AB"/>
    <w:rsid w:val="00C70420"/>
    <w:rsid w:val="00C70616"/>
    <w:rsid w:val="00C71BF4"/>
    <w:rsid w:val="00C7468C"/>
    <w:rsid w:val="00C747E5"/>
    <w:rsid w:val="00C77958"/>
    <w:rsid w:val="00C822E8"/>
    <w:rsid w:val="00C83324"/>
    <w:rsid w:val="00C845FC"/>
    <w:rsid w:val="00C85E21"/>
    <w:rsid w:val="00C90CB8"/>
    <w:rsid w:val="00C9125D"/>
    <w:rsid w:val="00C94661"/>
    <w:rsid w:val="00C965A5"/>
    <w:rsid w:val="00CA4C29"/>
    <w:rsid w:val="00CA5D94"/>
    <w:rsid w:val="00CB0A68"/>
    <w:rsid w:val="00CB2B54"/>
    <w:rsid w:val="00CB48EC"/>
    <w:rsid w:val="00CB4B06"/>
    <w:rsid w:val="00CB6197"/>
    <w:rsid w:val="00CB7F85"/>
    <w:rsid w:val="00CC6666"/>
    <w:rsid w:val="00CC7E55"/>
    <w:rsid w:val="00CD1E72"/>
    <w:rsid w:val="00CD4445"/>
    <w:rsid w:val="00CD4982"/>
    <w:rsid w:val="00CD7D97"/>
    <w:rsid w:val="00CE5F51"/>
    <w:rsid w:val="00CE68B9"/>
    <w:rsid w:val="00CF04B2"/>
    <w:rsid w:val="00CF19BB"/>
    <w:rsid w:val="00CF4191"/>
    <w:rsid w:val="00CF4DEA"/>
    <w:rsid w:val="00CF6203"/>
    <w:rsid w:val="00D0329D"/>
    <w:rsid w:val="00D05071"/>
    <w:rsid w:val="00D07C72"/>
    <w:rsid w:val="00D07DBF"/>
    <w:rsid w:val="00D13966"/>
    <w:rsid w:val="00D14BC9"/>
    <w:rsid w:val="00D15C7B"/>
    <w:rsid w:val="00D24899"/>
    <w:rsid w:val="00D25A66"/>
    <w:rsid w:val="00D3124D"/>
    <w:rsid w:val="00D33B25"/>
    <w:rsid w:val="00D360E8"/>
    <w:rsid w:val="00D37F59"/>
    <w:rsid w:val="00D40415"/>
    <w:rsid w:val="00D42A70"/>
    <w:rsid w:val="00D433D3"/>
    <w:rsid w:val="00D43766"/>
    <w:rsid w:val="00D51110"/>
    <w:rsid w:val="00D51EB4"/>
    <w:rsid w:val="00D52109"/>
    <w:rsid w:val="00D52EC7"/>
    <w:rsid w:val="00D540DB"/>
    <w:rsid w:val="00D55EE6"/>
    <w:rsid w:val="00D578F8"/>
    <w:rsid w:val="00D6269F"/>
    <w:rsid w:val="00D645EE"/>
    <w:rsid w:val="00D64B02"/>
    <w:rsid w:val="00D666CA"/>
    <w:rsid w:val="00D76266"/>
    <w:rsid w:val="00D85F03"/>
    <w:rsid w:val="00D95774"/>
    <w:rsid w:val="00D97749"/>
    <w:rsid w:val="00DA2A8A"/>
    <w:rsid w:val="00DA3FB1"/>
    <w:rsid w:val="00DB0C9C"/>
    <w:rsid w:val="00DC4A4D"/>
    <w:rsid w:val="00DD0E34"/>
    <w:rsid w:val="00DD2505"/>
    <w:rsid w:val="00DD6CF2"/>
    <w:rsid w:val="00DE1345"/>
    <w:rsid w:val="00DE14E6"/>
    <w:rsid w:val="00DE448E"/>
    <w:rsid w:val="00DE45C9"/>
    <w:rsid w:val="00DE753D"/>
    <w:rsid w:val="00DF3786"/>
    <w:rsid w:val="00DF4096"/>
    <w:rsid w:val="00E0401E"/>
    <w:rsid w:val="00E05E29"/>
    <w:rsid w:val="00E10CAF"/>
    <w:rsid w:val="00E14292"/>
    <w:rsid w:val="00E16807"/>
    <w:rsid w:val="00E17514"/>
    <w:rsid w:val="00E20966"/>
    <w:rsid w:val="00E2539B"/>
    <w:rsid w:val="00E27504"/>
    <w:rsid w:val="00E30E2E"/>
    <w:rsid w:val="00E31D84"/>
    <w:rsid w:val="00E31DB0"/>
    <w:rsid w:val="00E34706"/>
    <w:rsid w:val="00E36404"/>
    <w:rsid w:val="00E36EC1"/>
    <w:rsid w:val="00E370F9"/>
    <w:rsid w:val="00E40C1D"/>
    <w:rsid w:val="00E417A0"/>
    <w:rsid w:val="00E41BB8"/>
    <w:rsid w:val="00E44129"/>
    <w:rsid w:val="00E4488A"/>
    <w:rsid w:val="00E4695A"/>
    <w:rsid w:val="00E479DC"/>
    <w:rsid w:val="00E503B2"/>
    <w:rsid w:val="00E51FD8"/>
    <w:rsid w:val="00E62E3A"/>
    <w:rsid w:val="00E64474"/>
    <w:rsid w:val="00E65D54"/>
    <w:rsid w:val="00E70147"/>
    <w:rsid w:val="00E7607D"/>
    <w:rsid w:val="00E77F4A"/>
    <w:rsid w:val="00E8075F"/>
    <w:rsid w:val="00E8078B"/>
    <w:rsid w:val="00E8189C"/>
    <w:rsid w:val="00E82764"/>
    <w:rsid w:val="00E82E47"/>
    <w:rsid w:val="00E86AF7"/>
    <w:rsid w:val="00E904B9"/>
    <w:rsid w:val="00E9161F"/>
    <w:rsid w:val="00E93B59"/>
    <w:rsid w:val="00E9571E"/>
    <w:rsid w:val="00E9611C"/>
    <w:rsid w:val="00E965DA"/>
    <w:rsid w:val="00EA01F0"/>
    <w:rsid w:val="00EA2553"/>
    <w:rsid w:val="00EA3A6D"/>
    <w:rsid w:val="00EA4E29"/>
    <w:rsid w:val="00EA7ACC"/>
    <w:rsid w:val="00EB0847"/>
    <w:rsid w:val="00EB08F4"/>
    <w:rsid w:val="00EB1549"/>
    <w:rsid w:val="00EB27A1"/>
    <w:rsid w:val="00EB55B2"/>
    <w:rsid w:val="00EB5AAE"/>
    <w:rsid w:val="00EB6468"/>
    <w:rsid w:val="00EB6F68"/>
    <w:rsid w:val="00EB7903"/>
    <w:rsid w:val="00EB7AF0"/>
    <w:rsid w:val="00ED0FAD"/>
    <w:rsid w:val="00ED5D79"/>
    <w:rsid w:val="00EE0B76"/>
    <w:rsid w:val="00EE22E4"/>
    <w:rsid w:val="00EE2855"/>
    <w:rsid w:val="00EF1D70"/>
    <w:rsid w:val="00EF64B6"/>
    <w:rsid w:val="00EF727B"/>
    <w:rsid w:val="00F0011D"/>
    <w:rsid w:val="00F0052C"/>
    <w:rsid w:val="00F027CB"/>
    <w:rsid w:val="00F06689"/>
    <w:rsid w:val="00F07265"/>
    <w:rsid w:val="00F106D9"/>
    <w:rsid w:val="00F22850"/>
    <w:rsid w:val="00F23A1F"/>
    <w:rsid w:val="00F23B02"/>
    <w:rsid w:val="00F23F4B"/>
    <w:rsid w:val="00F24B64"/>
    <w:rsid w:val="00F24CA8"/>
    <w:rsid w:val="00F26DC4"/>
    <w:rsid w:val="00F301E6"/>
    <w:rsid w:val="00F3198E"/>
    <w:rsid w:val="00F32563"/>
    <w:rsid w:val="00F405CC"/>
    <w:rsid w:val="00F40A15"/>
    <w:rsid w:val="00F410CE"/>
    <w:rsid w:val="00F411F6"/>
    <w:rsid w:val="00F42AF8"/>
    <w:rsid w:val="00F45F51"/>
    <w:rsid w:val="00F4621F"/>
    <w:rsid w:val="00F53C3F"/>
    <w:rsid w:val="00F5416D"/>
    <w:rsid w:val="00F54CF1"/>
    <w:rsid w:val="00F60E65"/>
    <w:rsid w:val="00F60F6B"/>
    <w:rsid w:val="00F6324C"/>
    <w:rsid w:val="00F6622C"/>
    <w:rsid w:val="00F73862"/>
    <w:rsid w:val="00F741A5"/>
    <w:rsid w:val="00F74DEA"/>
    <w:rsid w:val="00F839E9"/>
    <w:rsid w:val="00F90F26"/>
    <w:rsid w:val="00F9164B"/>
    <w:rsid w:val="00F9261A"/>
    <w:rsid w:val="00F959B6"/>
    <w:rsid w:val="00F96D5D"/>
    <w:rsid w:val="00FA080C"/>
    <w:rsid w:val="00FA445E"/>
    <w:rsid w:val="00FB1913"/>
    <w:rsid w:val="00FB2655"/>
    <w:rsid w:val="00FB40B5"/>
    <w:rsid w:val="00FB603A"/>
    <w:rsid w:val="00FB7225"/>
    <w:rsid w:val="00FB7FBA"/>
    <w:rsid w:val="00FC2652"/>
    <w:rsid w:val="00FC3A5D"/>
    <w:rsid w:val="00FC49F0"/>
    <w:rsid w:val="00FC59F0"/>
    <w:rsid w:val="00FD00B8"/>
    <w:rsid w:val="00FD18BE"/>
    <w:rsid w:val="00FD269A"/>
    <w:rsid w:val="00FD62B0"/>
    <w:rsid w:val="00FD7A95"/>
    <w:rsid w:val="00FE0EA9"/>
    <w:rsid w:val="00FE399C"/>
    <w:rsid w:val="00FE670C"/>
    <w:rsid w:val="00FF0A98"/>
    <w:rsid w:val="00FF2644"/>
    <w:rsid w:val="00FF2DA0"/>
    <w:rsid w:val="00FF59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53E18F17"/>
  <w15:docId w15:val="{AF2F94A4-F503-4DB6-8180-C17E016D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C7795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C77958"/>
    <w:pPr>
      <w:tabs>
        <w:tab w:val="center" w:pos="4819"/>
        <w:tab w:val="right" w:pos="9071"/>
      </w:tabs>
    </w:pPr>
  </w:style>
  <w:style w:type="paragraph" w:styleId="Fuzeile">
    <w:name w:val="footer"/>
    <w:basedOn w:val="Standard"/>
    <w:link w:val="FuzeileZchn"/>
    <w:uiPriority w:val="99"/>
    <w:rsid w:val="00C77958"/>
    <w:pPr>
      <w:tabs>
        <w:tab w:val="center" w:pos="4536"/>
        <w:tab w:val="right" w:pos="9072"/>
      </w:tabs>
    </w:pPr>
  </w:style>
  <w:style w:type="paragraph" w:styleId="NurText">
    <w:name w:val="Plain Text"/>
    <w:basedOn w:val="Standard"/>
    <w:link w:val="NurTextZchn"/>
    <w:rsid w:val="00C77958"/>
    <w:rPr>
      <w:rFonts w:ascii="Courier New" w:hAnsi="Courier New"/>
    </w:rPr>
  </w:style>
  <w:style w:type="character" w:customStyle="1" w:styleId="KopfzeileZchn">
    <w:name w:val="Kopfzeile Zchn"/>
    <w:basedOn w:val="Absatz-Standardschriftart"/>
    <w:link w:val="Kopfzeile"/>
    <w:rsid w:val="00440DCC"/>
  </w:style>
  <w:style w:type="character" w:customStyle="1" w:styleId="NurTextZchn">
    <w:name w:val="Nur Text Zchn"/>
    <w:basedOn w:val="Absatz-Standardschriftart"/>
    <w:link w:val="NurText"/>
    <w:rsid w:val="00440DCC"/>
    <w:rPr>
      <w:rFonts w:ascii="Courier New" w:hAnsi="Courier New"/>
    </w:rPr>
  </w:style>
  <w:style w:type="character" w:customStyle="1" w:styleId="FuzeileZchn">
    <w:name w:val="Fußzeile Zchn"/>
    <w:basedOn w:val="Absatz-Standardschriftart"/>
    <w:link w:val="Fuzeile"/>
    <w:uiPriority w:val="99"/>
    <w:rsid w:val="0059570B"/>
  </w:style>
  <w:style w:type="paragraph" w:styleId="Sprechblasentext">
    <w:name w:val="Balloon Text"/>
    <w:basedOn w:val="Standard"/>
    <w:link w:val="SprechblasentextZchn"/>
    <w:rsid w:val="0059570B"/>
    <w:rPr>
      <w:rFonts w:ascii="Tahoma" w:hAnsi="Tahoma" w:cs="Tahoma"/>
      <w:sz w:val="16"/>
      <w:szCs w:val="16"/>
    </w:rPr>
  </w:style>
  <w:style w:type="character" w:customStyle="1" w:styleId="SprechblasentextZchn">
    <w:name w:val="Sprechblasentext Zchn"/>
    <w:basedOn w:val="Absatz-Standardschriftart"/>
    <w:link w:val="Sprechblasentext"/>
    <w:rsid w:val="0059570B"/>
    <w:rPr>
      <w:rFonts w:ascii="Tahoma" w:hAnsi="Tahoma" w:cs="Tahoma"/>
      <w:sz w:val="16"/>
      <w:szCs w:val="16"/>
    </w:rPr>
  </w:style>
  <w:style w:type="character" w:styleId="Hyperlink">
    <w:name w:val="Hyperlink"/>
    <w:basedOn w:val="Absatz-Standardschriftart"/>
    <w:rsid w:val="003A44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770879">
      <w:bodyDiv w:val="1"/>
      <w:marLeft w:val="0"/>
      <w:marRight w:val="0"/>
      <w:marTop w:val="0"/>
      <w:marBottom w:val="0"/>
      <w:divBdr>
        <w:top w:val="none" w:sz="0" w:space="0" w:color="auto"/>
        <w:left w:val="none" w:sz="0" w:space="0" w:color="auto"/>
        <w:bottom w:val="none" w:sz="0" w:space="0" w:color="auto"/>
        <w:right w:val="none" w:sz="0" w:space="0" w:color="auto"/>
      </w:divBdr>
      <w:divsChild>
        <w:div w:id="1249312806">
          <w:marLeft w:val="0"/>
          <w:marRight w:val="0"/>
          <w:marTop w:val="0"/>
          <w:marBottom w:val="0"/>
          <w:divBdr>
            <w:top w:val="none" w:sz="0" w:space="0" w:color="auto"/>
            <w:left w:val="none" w:sz="0" w:space="0" w:color="auto"/>
            <w:bottom w:val="none" w:sz="0" w:space="0" w:color="auto"/>
            <w:right w:val="none" w:sz="0" w:space="0" w:color="auto"/>
          </w:divBdr>
          <w:divsChild>
            <w:div w:id="1347055202">
              <w:marLeft w:val="0"/>
              <w:marRight w:val="0"/>
              <w:marTop w:val="0"/>
              <w:marBottom w:val="0"/>
              <w:divBdr>
                <w:top w:val="none" w:sz="0" w:space="0" w:color="auto"/>
                <w:left w:val="none" w:sz="0" w:space="0" w:color="auto"/>
                <w:bottom w:val="none" w:sz="0" w:space="0" w:color="auto"/>
                <w:right w:val="none" w:sz="0" w:space="0" w:color="auto"/>
              </w:divBdr>
              <w:divsChild>
                <w:div w:id="1847862356">
                  <w:marLeft w:val="0"/>
                  <w:marRight w:val="0"/>
                  <w:marTop w:val="0"/>
                  <w:marBottom w:val="0"/>
                  <w:divBdr>
                    <w:top w:val="none" w:sz="0" w:space="0" w:color="auto"/>
                    <w:left w:val="none" w:sz="0" w:space="0" w:color="auto"/>
                    <w:bottom w:val="none" w:sz="0" w:space="0" w:color="auto"/>
                    <w:right w:val="none" w:sz="0" w:space="0" w:color="auto"/>
                  </w:divBdr>
                  <w:divsChild>
                    <w:div w:id="979577832">
                      <w:marLeft w:val="0"/>
                      <w:marRight w:val="0"/>
                      <w:marTop w:val="0"/>
                      <w:marBottom w:val="300"/>
                      <w:divBdr>
                        <w:top w:val="none" w:sz="0" w:space="0" w:color="auto"/>
                        <w:left w:val="none" w:sz="0" w:space="0" w:color="auto"/>
                        <w:bottom w:val="none" w:sz="0" w:space="0" w:color="auto"/>
                        <w:right w:val="none" w:sz="0" w:space="0" w:color="auto"/>
                      </w:divBdr>
                      <w:divsChild>
                        <w:div w:id="1228882133">
                          <w:marLeft w:val="0"/>
                          <w:marRight w:val="0"/>
                          <w:marTop w:val="0"/>
                          <w:marBottom w:val="0"/>
                          <w:divBdr>
                            <w:top w:val="none" w:sz="0" w:space="0" w:color="auto"/>
                            <w:left w:val="none" w:sz="0" w:space="0" w:color="auto"/>
                            <w:bottom w:val="none" w:sz="0" w:space="0" w:color="auto"/>
                            <w:right w:val="none" w:sz="0" w:space="0" w:color="auto"/>
                          </w:divBdr>
                          <w:divsChild>
                            <w:div w:id="1005715935">
                              <w:marLeft w:val="0"/>
                              <w:marRight w:val="0"/>
                              <w:marTop w:val="288"/>
                              <w:marBottom w:val="480"/>
                              <w:divBdr>
                                <w:top w:val="none" w:sz="0" w:space="0" w:color="auto"/>
                                <w:left w:val="single" w:sz="48" w:space="31" w:color="15497D"/>
                                <w:bottom w:val="none" w:sz="0" w:space="0" w:color="auto"/>
                                <w:right w:val="none" w:sz="0" w:space="0" w:color="auto"/>
                              </w:divBdr>
                              <w:divsChild>
                                <w:div w:id="12260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496122">
                      <w:marLeft w:val="0"/>
                      <w:marRight w:val="0"/>
                      <w:marTop w:val="0"/>
                      <w:marBottom w:val="300"/>
                      <w:divBdr>
                        <w:top w:val="none" w:sz="0" w:space="0" w:color="auto"/>
                        <w:left w:val="none" w:sz="0" w:space="0" w:color="auto"/>
                        <w:bottom w:val="none" w:sz="0" w:space="0" w:color="auto"/>
                        <w:right w:val="none" w:sz="0" w:space="0" w:color="auto"/>
                      </w:divBdr>
                      <w:divsChild>
                        <w:div w:id="18084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827650">
      <w:bodyDiv w:val="1"/>
      <w:marLeft w:val="0"/>
      <w:marRight w:val="0"/>
      <w:marTop w:val="0"/>
      <w:marBottom w:val="0"/>
      <w:divBdr>
        <w:top w:val="none" w:sz="0" w:space="0" w:color="auto"/>
        <w:left w:val="none" w:sz="0" w:space="0" w:color="auto"/>
        <w:bottom w:val="none" w:sz="0" w:space="0" w:color="auto"/>
        <w:right w:val="none" w:sz="0" w:space="0" w:color="auto"/>
      </w:divBdr>
      <w:divsChild>
        <w:div w:id="1524246500">
          <w:marLeft w:val="0"/>
          <w:marRight w:val="0"/>
          <w:marTop w:val="0"/>
          <w:marBottom w:val="0"/>
          <w:divBdr>
            <w:top w:val="none" w:sz="0" w:space="0" w:color="auto"/>
            <w:left w:val="none" w:sz="0" w:space="0" w:color="auto"/>
            <w:bottom w:val="none" w:sz="0" w:space="0" w:color="auto"/>
            <w:right w:val="none" w:sz="0" w:space="0" w:color="auto"/>
          </w:divBdr>
          <w:divsChild>
            <w:div w:id="440346802">
              <w:marLeft w:val="0"/>
              <w:marRight w:val="0"/>
              <w:marTop w:val="0"/>
              <w:marBottom w:val="0"/>
              <w:divBdr>
                <w:top w:val="none" w:sz="0" w:space="0" w:color="auto"/>
                <w:left w:val="none" w:sz="0" w:space="0" w:color="auto"/>
                <w:bottom w:val="none" w:sz="0" w:space="0" w:color="auto"/>
                <w:right w:val="none" w:sz="0" w:space="0" w:color="auto"/>
              </w:divBdr>
              <w:divsChild>
                <w:div w:id="410077733">
                  <w:marLeft w:val="0"/>
                  <w:marRight w:val="0"/>
                  <w:marTop w:val="0"/>
                  <w:marBottom w:val="0"/>
                  <w:divBdr>
                    <w:top w:val="none" w:sz="0" w:space="0" w:color="auto"/>
                    <w:left w:val="none" w:sz="0" w:space="0" w:color="auto"/>
                    <w:bottom w:val="none" w:sz="0" w:space="0" w:color="auto"/>
                    <w:right w:val="none" w:sz="0" w:space="0" w:color="auto"/>
                  </w:divBdr>
                  <w:divsChild>
                    <w:div w:id="1602254580">
                      <w:marLeft w:val="0"/>
                      <w:marRight w:val="0"/>
                      <w:marTop w:val="0"/>
                      <w:marBottom w:val="300"/>
                      <w:divBdr>
                        <w:top w:val="none" w:sz="0" w:space="0" w:color="auto"/>
                        <w:left w:val="none" w:sz="0" w:space="0" w:color="auto"/>
                        <w:bottom w:val="none" w:sz="0" w:space="0" w:color="auto"/>
                        <w:right w:val="none" w:sz="0" w:space="0" w:color="auto"/>
                      </w:divBdr>
                      <w:divsChild>
                        <w:div w:id="769737038">
                          <w:marLeft w:val="0"/>
                          <w:marRight w:val="0"/>
                          <w:marTop w:val="0"/>
                          <w:marBottom w:val="0"/>
                          <w:divBdr>
                            <w:top w:val="none" w:sz="0" w:space="0" w:color="auto"/>
                            <w:left w:val="none" w:sz="0" w:space="0" w:color="auto"/>
                            <w:bottom w:val="none" w:sz="0" w:space="0" w:color="auto"/>
                            <w:right w:val="none" w:sz="0" w:space="0" w:color="auto"/>
                          </w:divBdr>
                          <w:divsChild>
                            <w:div w:id="1886215843">
                              <w:marLeft w:val="0"/>
                              <w:marRight w:val="0"/>
                              <w:marTop w:val="288"/>
                              <w:marBottom w:val="480"/>
                              <w:divBdr>
                                <w:top w:val="none" w:sz="0" w:space="0" w:color="auto"/>
                                <w:left w:val="single" w:sz="48" w:space="31" w:color="15497D"/>
                                <w:bottom w:val="none" w:sz="0" w:space="0" w:color="auto"/>
                                <w:right w:val="none" w:sz="0" w:space="0" w:color="auto"/>
                              </w:divBdr>
                              <w:divsChild>
                                <w:div w:id="4565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15700">
                      <w:marLeft w:val="0"/>
                      <w:marRight w:val="0"/>
                      <w:marTop w:val="0"/>
                      <w:marBottom w:val="300"/>
                      <w:divBdr>
                        <w:top w:val="none" w:sz="0" w:space="0" w:color="auto"/>
                        <w:left w:val="none" w:sz="0" w:space="0" w:color="auto"/>
                        <w:bottom w:val="none" w:sz="0" w:space="0" w:color="auto"/>
                        <w:right w:val="none" w:sz="0" w:space="0" w:color="auto"/>
                      </w:divBdr>
                      <w:divsChild>
                        <w:div w:id="38426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rstin.thoma@evmedienhaus.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erstin.thoma@evmedienhaus.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ECF8A-3BA2-4A7A-A735-2E1FD84B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2453</Words>
  <Characters>15460</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Medienempfehlungen</vt:lpstr>
    </vt:vector>
  </TitlesOfParts>
  <Company>Evang. Medienhaus GmbH</Company>
  <LinksUpToDate>false</LinksUpToDate>
  <CharactersWithSpaces>17878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Medienempfehlungen</dc:title>
  <dc:creator>Kohm</dc:creator>
  <cp:lastModifiedBy>Kohm, Roland</cp:lastModifiedBy>
  <cp:revision>5</cp:revision>
  <cp:lastPrinted>2019-10-29T14:43:00Z</cp:lastPrinted>
  <dcterms:created xsi:type="dcterms:W3CDTF">2019-10-29T14:40:00Z</dcterms:created>
  <dcterms:modified xsi:type="dcterms:W3CDTF">2019-10-29T14:45:00Z</dcterms:modified>
</cp:coreProperties>
</file>